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34" w:rsidRDefault="00C26F34" w:rsidP="00B11B18">
      <w:pPr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  <w:r w:rsidRPr="00C26F34">
        <w:rPr>
          <w:rFonts w:ascii="Arial" w:hAnsi="Arial" w:cs="Arial"/>
          <w:b/>
          <w:noProof/>
          <w:sz w:val="32"/>
          <w:szCs w:val="24"/>
          <w:u w:val="single"/>
        </w:rPr>
        <w:drawing>
          <wp:anchor distT="0" distB="0" distL="114300" distR="114300" simplePos="0" relativeHeight="251660288" behindDoc="1" locked="0" layoutInCell="1" hidden="0" allowOverlap="1" wp14:anchorId="01D4AB1A" wp14:editId="56B4BB97">
            <wp:simplePos x="0" y="0"/>
            <wp:positionH relativeFrom="column">
              <wp:posOffset>656590</wp:posOffset>
            </wp:positionH>
            <wp:positionV relativeFrom="paragraph">
              <wp:posOffset>2540</wp:posOffset>
            </wp:positionV>
            <wp:extent cx="2546098" cy="1952358"/>
            <wp:effectExtent l="0" t="0" r="6985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2868" t="15576" b="27087"/>
                    <a:stretch>
                      <a:fillRect/>
                    </a:stretch>
                  </pic:blipFill>
                  <pic:spPr>
                    <a:xfrm>
                      <a:off x="0" y="0"/>
                      <a:ext cx="2552937" cy="1957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F34">
        <w:rPr>
          <w:rFonts w:ascii="Arial" w:hAnsi="Arial" w:cs="Arial"/>
          <w:b/>
          <w:noProof/>
          <w:sz w:val="32"/>
          <w:szCs w:val="24"/>
          <w:u w:val="single"/>
        </w:rPr>
        <w:drawing>
          <wp:anchor distT="0" distB="0" distL="114300" distR="114300" simplePos="0" relativeHeight="251661312" behindDoc="1" locked="0" layoutInCell="1" hidden="0" allowOverlap="1" wp14:anchorId="46108CD1" wp14:editId="03F70585">
            <wp:simplePos x="0" y="0"/>
            <wp:positionH relativeFrom="column">
              <wp:posOffset>3456940</wp:posOffset>
            </wp:positionH>
            <wp:positionV relativeFrom="paragraph">
              <wp:posOffset>2540</wp:posOffset>
            </wp:positionV>
            <wp:extent cx="2486025" cy="1952357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32326" t="10158" b="16930"/>
                    <a:stretch>
                      <a:fillRect/>
                    </a:stretch>
                  </pic:blipFill>
                  <pic:spPr>
                    <a:xfrm>
                      <a:off x="0" y="0"/>
                      <a:ext cx="2491853" cy="1956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F34" w:rsidRDefault="00C26F34" w:rsidP="00B11B18">
      <w:pPr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p w:rsidR="00C26F34" w:rsidRDefault="00C26F34" w:rsidP="00B11B18">
      <w:pPr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p w:rsidR="00C26F34" w:rsidRDefault="00C26F34" w:rsidP="00B11B18">
      <w:pPr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p w:rsidR="00C26F34" w:rsidRDefault="00C26F34" w:rsidP="00B11B18">
      <w:pPr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p w:rsidR="00727C45" w:rsidRDefault="00727C45" w:rsidP="00B11B18">
      <w:pPr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</w:p>
    <w:p w:rsidR="00B11B18" w:rsidRDefault="00B11B18" w:rsidP="00B11B18">
      <w:pPr>
        <w:jc w:val="center"/>
        <w:rPr>
          <w:rFonts w:ascii="Arial" w:hAnsi="Arial" w:cs="Arial"/>
          <w:b/>
          <w:sz w:val="32"/>
          <w:szCs w:val="24"/>
          <w:u w:val="single"/>
          <w:lang w:val="el-GR"/>
        </w:rPr>
      </w:pPr>
      <w:r w:rsidRPr="00B11B18">
        <w:rPr>
          <w:rFonts w:ascii="Arial" w:hAnsi="Arial" w:cs="Arial"/>
          <w:b/>
          <w:sz w:val="32"/>
          <w:szCs w:val="24"/>
          <w:u w:val="single"/>
          <w:lang w:val="el-GR"/>
        </w:rPr>
        <w:t>ΛΕΥΚΑΡΑ</w:t>
      </w:r>
    </w:p>
    <w:p w:rsidR="006E6641" w:rsidRPr="00C26F34" w:rsidRDefault="006E6641" w:rsidP="00C26F34">
      <w:pPr>
        <w:rPr>
          <w:rFonts w:ascii="Arial" w:hAnsi="Arial" w:cs="Arial"/>
          <w:b/>
          <w:shd w:val="clear" w:color="auto" w:fill="FFFFFF"/>
          <w:lang w:val="el-GR"/>
        </w:rPr>
      </w:pPr>
      <w:r w:rsidRPr="00C26F34">
        <w:rPr>
          <w:rFonts w:ascii="Arial" w:hAnsi="Arial" w:cs="Arial"/>
          <w:b/>
          <w:shd w:val="clear" w:color="auto" w:fill="FFFFFF"/>
          <w:lang w:val="el-GR"/>
        </w:rPr>
        <w:t>Τοποθεσία:</w:t>
      </w:r>
    </w:p>
    <w:p w:rsidR="006E6641" w:rsidRPr="00C26F34" w:rsidRDefault="006E6641" w:rsidP="00727C45">
      <w:pPr>
        <w:jc w:val="both"/>
        <w:rPr>
          <w:rFonts w:ascii="Arial" w:hAnsi="Arial" w:cs="Arial"/>
          <w:shd w:val="clear" w:color="auto" w:fill="FFFFFF"/>
          <w:vertAlign w:val="superscript"/>
          <w:lang w:val="el-GR"/>
        </w:rPr>
      </w:pPr>
      <w:r w:rsidRPr="00C26F34">
        <w:rPr>
          <w:rFonts w:ascii="Arial" w:hAnsi="Arial" w:cs="Arial"/>
          <w:shd w:val="clear" w:color="auto" w:fill="FFFFFF"/>
          <w:lang w:val="el-GR"/>
        </w:rPr>
        <w:t>Τα</w:t>
      </w:r>
      <w:r w:rsidRPr="00C26F34">
        <w:rPr>
          <w:rFonts w:ascii="Arial" w:hAnsi="Arial" w:cs="Arial"/>
          <w:shd w:val="clear" w:color="auto" w:fill="FFFFFF"/>
        </w:rPr>
        <w:t> </w:t>
      </w:r>
      <w:r w:rsidRPr="00C26F34">
        <w:rPr>
          <w:rFonts w:ascii="Arial" w:hAnsi="Arial" w:cs="Arial"/>
          <w:b/>
          <w:bCs/>
          <w:shd w:val="clear" w:color="auto" w:fill="FFFFFF"/>
          <w:lang w:val="el-GR"/>
        </w:rPr>
        <w:t xml:space="preserve">Πάνω </w:t>
      </w:r>
      <w:proofErr w:type="spellStart"/>
      <w:r w:rsidRPr="00C26F34">
        <w:rPr>
          <w:rFonts w:ascii="Arial" w:hAnsi="Arial" w:cs="Arial"/>
          <w:b/>
          <w:bCs/>
          <w:shd w:val="clear" w:color="auto" w:fill="FFFFFF"/>
          <w:lang w:val="el-GR"/>
        </w:rPr>
        <w:t>Λεύκαρα</w:t>
      </w:r>
      <w:proofErr w:type="spellEnd"/>
      <w:r w:rsidRPr="00C26F34">
        <w:rPr>
          <w:rFonts w:ascii="Arial" w:hAnsi="Arial" w:cs="Arial"/>
          <w:shd w:val="clear" w:color="auto" w:fill="FFFFFF"/>
        </w:rPr>
        <w:t> </w:t>
      </w:r>
      <w:r w:rsidRPr="00C26F34">
        <w:rPr>
          <w:rFonts w:ascii="Arial" w:hAnsi="Arial" w:cs="Arial"/>
          <w:shd w:val="clear" w:color="auto" w:fill="FFFFFF"/>
          <w:lang w:val="el-GR"/>
        </w:rPr>
        <w:t>είναι</w:t>
      </w:r>
      <w:r w:rsidRPr="00C26F34">
        <w:rPr>
          <w:rFonts w:ascii="Arial" w:hAnsi="Arial" w:cs="Arial"/>
          <w:shd w:val="clear" w:color="auto" w:fill="FFFFFF"/>
        </w:rPr>
        <w:t> </w:t>
      </w:r>
      <w:hyperlink r:id="rId7" w:tooltip="Δήμοι της Κυπριακής Δημοκρατίας" w:history="1">
        <w:r w:rsidRPr="00C26F34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l-GR"/>
          </w:rPr>
          <w:t>δήμος</w:t>
        </w:r>
      </w:hyperlink>
      <w:r w:rsidRPr="00C26F34">
        <w:rPr>
          <w:rFonts w:ascii="Arial" w:hAnsi="Arial" w:cs="Arial"/>
          <w:shd w:val="clear" w:color="auto" w:fill="FFFFFF"/>
        </w:rPr>
        <w:t> </w:t>
      </w:r>
      <w:r w:rsidRPr="00C26F34">
        <w:rPr>
          <w:rFonts w:ascii="Arial" w:hAnsi="Arial" w:cs="Arial"/>
          <w:shd w:val="clear" w:color="auto" w:fill="FFFFFF"/>
          <w:lang w:val="el-GR"/>
        </w:rPr>
        <w:t>της</w:t>
      </w:r>
      <w:r w:rsidRPr="00C26F34">
        <w:rPr>
          <w:rFonts w:ascii="Arial" w:hAnsi="Arial" w:cs="Arial"/>
          <w:shd w:val="clear" w:color="auto" w:fill="FFFFFF"/>
        </w:rPr>
        <w:t> </w:t>
      </w:r>
      <w:hyperlink r:id="rId8" w:tooltip="Επαρχία Λάρνακας" w:history="1">
        <w:r w:rsidRPr="00C26F34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l-GR"/>
          </w:rPr>
          <w:t>επαρχίας Λάρνακας</w:t>
        </w:r>
      </w:hyperlink>
      <w:r w:rsidRPr="00C26F34">
        <w:rPr>
          <w:rFonts w:ascii="Arial" w:hAnsi="Arial" w:cs="Arial"/>
          <w:shd w:val="clear" w:color="auto" w:fill="FFFFFF"/>
        </w:rPr>
        <w:t> </w:t>
      </w:r>
      <w:r w:rsidRPr="00C26F34">
        <w:rPr>
          <w:rFonts w:ascii="Arial" w:hAnsi="Arial" w:cs="Arial"/>
          <w:shd w:val="clear" w:color="auto" w:fill="FFFFFF"/>
          <w:lang w:val="el-GR"/>
        </w:rPr>
        <w:t>στην</w:t>
      </w:r>
      <w:r w:rsidRPr="00C26F34">
        <w:rPr>
          <w:rFonts w:ascii="Arial" w:hAnsi="Arial" w:cs="Arial"/>
          <w:shd w:val="clear" w:color="auto" w:fill="FFFFFF"/>
        </w:rPr>
        <w:t> </w:t>
      </w:r>
      <w:hyperlink r:id="rId9" w:tooltip="Κύπρος" w:history="1">
        <w:r w:rsidRPr="00C26F34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lang w:val="el-GR"/>
          </w:rPr>
          <w:t>Κύπρο</w:t>
        </w:r>
      </w:hyperlink>
      <w:r w:rsidRPr="00C26F34">
        <w:rPr>
          <w:rFonts w:ascii="Arial" w:hAnsi="Arial" w:cs="Arial"/>
          <w:shd w:val="clear" w:color="auto" w:fill="FFFFFF"/>
          <w:lang w:val="el-GR"/>
        </w:rPr>
        <w:t>. Αποτελεί ένα από τους έξι δήμους της επαρχίας Λάρνακας.</w:t>
      </w:r>
      <w:r w:rsidR="00824BD9">
        <w:rPr>
          <w:rFonts w:ascii="Arial" w:hAnsi="Arial" w:cs="Arial"/>
          <w:shd w:val="clear" w:color="auto" w:fill="FFFFFF"/>
          <w:lang w:val="el-GR"/>
        </w:rPr>
        <w:t xml:space="preserve"> </w:t>
      </w:r>
    </w:p>
    <w:p w:rsidR="00824BD9" w:rsidRPr="00E50543" w:rsidRDefault="006E6641" w:rsidP="00727C4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el-GR"/>
        </w:rPr>
      </w:pPr>
      <w:r w:rsidRPr="00C26F34">
        <w:rPr>
          <w:rFonts w:ascii="Arial" w:hAnsi="Arial" w:cs="Arial"/>
          <w:sz w:val="22"/>
          <w:szCs w:val="22"/>
          <w:lang w:val="el-GR"/>
        </w:rPr>
        <w:t xml:space="preserve">Τα </w:t>
      </w:r>
      <w:proofErr w:type="spellStart"/>
      <w:r w:rsidRPr="00C26F34">
        <w:rPr>
          <w:rFonts w:ascii="Arial" w:hAnsi="Arial" w:cs="Arial"/>
          <w:b/>
          <w:sz w:val="22"/>
          <w:szCs w:val="22"/>
          <w:lang w:val="el-GR"/>
        </w:rPr>
        <w:t>Λεύκαρα</w:t>
      </w:r>
      <w:proofErr w:type="spellEnd"/>
      <w:r w:rsidRPr="00C26F34">
        <w:rPr>
          <w:rFonts w:ascii="Arial" w:hAnsi="Arial" w:cs="Arial"/>
          <w:sz w:val="22"/>
          <w:szCs w:val="22"/>
          <w:lang w:val="el-GR"/>
        </w:rPr>
        <w:t xml:space="preserve"> είναι χτισμένα σε υψόμετρο 575 μέτρων,</w:t>
      </w:r>
      <w:r w:rsidRPr="00C26F34">
        <w:rPr>
          <w:rFonts w:ascii="Arial" w:hAnsi="Arial" w:cs="Arial"/>
          <w:sz w:val="22"/>
          <w:szCs w:val="22"/>
        </w:rPr>
        <w:t> </w:t>
      </w:r>
      <w:r w:rsidRPr="00C26F34">
        <w:rPr>
          <w:rFonts w:ascii="Arial" w:hAnsi="Arial" w:cs="Arial"/>
          <w:sz w:val="22"/>
          <w:szCs w:val="22"/>
          <w:lang w:val="el-GR"/>
        </w:rPr>
        <w:t>στα νοτιοανατολικά της</w:t>
      </w:r>
      <w:r w:rsidRPr="00C26F34">
        <w:rPr>
          <w:rFonts w:ascii="Arial" w:hAnsi="Arial" w:cs="Arial"/>
          <w:sz w:val="22"/>
          <w:szCs w:val="22"/>
        </w:rPr>
        <w:t> </w:t>
      </w:r>
      <w:hyperlink r:id="rId10" w:tooltip="Τρόοδος" w:history="1"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 xml:space="preserve">οροσειράς του </w:t>
        </w:r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Τροόδους</w:t>
        </w:r>
        <w:proofErr w:type="spellEnd"/>
      </w:hyperlink>
      <w:r w:rsidRPr="00C26F34">
        <w:rPr>
          <w:rFonts w:ascii="Arial" w:hAnsi="Arial" w:cs="Arial"/>
          <w:sz w:val="22"/>
          <w:szCs w:val="22"/>
          <w:lang w:val="el-GR"/>
        </w:rPr>
        <w:t xml:space="preserve">. </w:t>
      </w:r>
      <w:r w:rsidR="00824BD9">
        <w:rPr>
          <w:rFonts w:ascii="Arial" w:hAnsi="Arial" w:cs="Arial"/>
          <w:sz w:val="22"/>
          <w:szCs w:val="22"/>
          <w:lang w:val="el-GR"/>
        </w:rPr>
        <w:t xml:space="preserve">Βρίσκεται </w:t>
      </w:r>
      <w:r w:rsidR="00E50543">
        <w:rPr>
          <w:rFonts w:ascii="Arial" w:hAnsi="Arial" w:cs="Arial"/>
          <w:sz w:val="22"/>
          <w:szCs w:val="22"/>
          <w:lang w:val="el-GR"/>
        </w:rPr>
        <w:t>ανάμεσα στις πόλεις Λάρνακα, Λευκωσία, Λεμεσό.</w:t>
      </w:r>
    </w:p>
    <w:p w:rsidR="006E6641" w:rsidRPr="00C26F34" w:rsidRDefault="006E6641" w:rsidP="00727C4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el-GR"/>
        </w:rPr>
      </w:pPr>
      <w:r w:rsidRPr="00C26F34">
        <w:rPr>
          <w:rFonts w:ascii="Arial" w:hAnsi="Arial" w:cs="Arial"/>
          <w:sz w:val="22"/>
          <w:szCs w:val="22"/>
          <w:lang w:val="el-GR"/>
        </w:rPr>
        <w:t>Στα βορειοδυτικά συνορεύουν με τη</w:t>
      </w:r>
      <w:r w:rsidRPr="00C26F34">
        <w:rPr>
          <w:rFonts w:ascii="Arial" w:hAnsi="Arial" w:cs="Arial"/>
          <w:sz w:val="22"/>
          <w:szCs w:val="22"/>
        </w:rPr>
        <w:t> </w:t>
      </w:r>
      <w:hyperlink r:id="rId11" w:tooltip="Βαβατσινιά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Βαβατσινιά</w:t>
        </w:r>
        <w:proofErr w:type="spellEnd"/>
      </w:hyperlink>
      <w:r w:rsidRPr="00C26F34">
        <w:rPr>
          <w:rFonts w:ascii="Arial" w:hAnsi="Arial" w:cs="Arial"/>
          <w:sz w:val="22"/>
          <w:szCs w:val="22"/>
        </w:rPr>
        <w:t> </w:t>
      </w:r>
      <w:r w:rsidRPr="00C26F34">
        <w:rPr>
          <w:rFonts w:ascii="Arial" w:hAnsi="Arial" w:cs="Arial"/>
          <w:sz w:val="22"/>
          <w:szCs w:val="22"/>
          <w:lang w:val="el-GR"/>
        </w:rPr>
        <w:t>και τον</w:t>
      </w:r>
      <w:r w:rsidRPr="00C26F34">
        <w:rPr>
          <w:rFonts w:ascii="Arial" w:hAnsi="Arial" w:cs="Arial"/>
          <w:sz w:val="22"/>
          <w:szCs w:val="22"/>
        </w:rPr>
        <w:t> </w:t>
      </w:r>
      <w:hyperlink r:id="rId12" w:tooltip="Λαζανιάς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Λαζανιά</w:t>
        </w:r>
        <w:proofErr w:type="spellEnd"/>
      </w:hyperlink>
      <w:r w:rsidRPr="00C26F34">
        <w:rPr>
          <w:rFonts w:ascii="Arial" w:hAnsi="Arial" w:cs="Arial"/>
          <w:sz w:val="22"/>
          <w:szCs w:val="22"/>
          <w:lang w:val="el-GR"/>
        </w:rPr>
        <w:t>, στα βόρεια με τον</w:t>
      </w:r>
      <w:r w:rsidRPr="00C26F34">
        <w:rPr>
          <w:rFonts w:ascii="Arial" w:hAnsi="Arial" w:cs="Arial"/>
          <w:sz w:val="22"/>
          <w:szCs w:val="22"/>
        </w:rPr>
        <w:t> </w:t>
      </w:r>
      <w:hyperlink r:id="rId13" w:tooltip="Λυθροδόντας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Λυθροδόντα</w:t>
        </w:r>
        <w:proofErr w:type="spellEnd"/>
      </w:hyperlink>
      <w:r w:rsidRPr="00C26F34">
        <w:rPr>
          <w:rFonts w:ascii="Arial" w:hAnsi="Arial" w:cs="Arial"/>
          <w:sz w:val="22"/>
          <w:szCs w:val="22"/>
          <w:lang w:val="el-GR"/>
        </w:rPr>
        <w:t>, στα βορειοανατολικά με τον</w:t>
      </w:r>
      <w:r w:rsidRPr="00C26F34">
        <w:rPr>
          <w:rFonts w:ascii="Arial" w:hAnsi="Arial" w:cs="Arial"/>
          <w:sz w:val="22"/>
          <w:szCs w:val="22"/>
        </w:rPr>
        <w:t> </w:t>
      </w:r>
      <w:hyperlink r:id="rId14" w:tooltip="Δελίκηπος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Δελίκηπο</w:t>
        </w:r>
        <w:proofErr w:type="spellEnd"/>
      </w:hyperlink>
      <w:r w:rsidRPr="00C26F34">
        <w:rPr>
          <w:rFonts w:ascii="Arial" w:hAnsi="Arial" w:cs="Arial"/>
          <w:sz w:val="22"/>
          <w:szCs w:val="22"/>
          <w:lang w:val="el-GR"/>
        </w:rPr>
        <w:t>, στα ανατολικά με τον</w:t>
      </w:r>
      <w:r w:rsidRPr="00C26F34">
        <w:rPr>
          <w:rFonts w:ascii="Arial" w:hAnsi="Arial" w:cs="Arial"/>
          <w:sz w:val="22"/>
          <w:szCs w:val="22"/>
        </w:rPr>
        <w:t> </w:t>
      </w:r>
      <w:hyperlink r:id="rId15" w:tooltip="Κόρνος" w:history="1"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Κόρνο</w:t>
        </w:r>
      </w:hyperlink>
      <w:r w:rsidRPr="00C26F34">
        <w:rPr>
          <w:rFonts w:ascii="Arial" w:hAnsi="Arial" w:cs="Arial"/>
          <w:sz w:val="22"/>
          <w:szCs w:val="22"/>
          <w:lang w:val="el-GR"/>
        </w:rPr>
        <w:t>, στα νοτιοανατολικά με την</w:t>
      </w:r>
      <w:r w:rsidRPr="00C26F34">
        <w:rPr>
          <w:rFonts w:ascii="Arial" w:hAnsi="Arial" w:cs="Arial"/>
          <w:sz w:val="22"/>
          <w:szCs w:val="22"/>
        </w:rPr>
        <w:t> </w:t>
      </w:r>
      <w:hyperlink r:id="rId16" w:tooltip="Κοφίνου" w:history="1"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Κοφίνου</w:t>
        </w:r>
      </w:hyperlink>
      <w:r w:rsidRPr="00C26F34">
        <w:rPr>
          <w:rFonts w:ascii="Arial" w:hAnsi="Arial" w:cs="Arial"/>
          <w:sz w:val="22"/>
          <w:szCs w:val="22"/>
          <w:lang w:val="el-GR"/>
        </w:rPr>
        <w:t>, στα νότια με τα</w:t>
      </w:r>
      <w:r w:rsidRPr="00C26F34">
        <w:rPr>
          <w:rFonts w:ascii="Arial" w:hAnsi="Arial" w:cs="Arial"/>
          <w:sz w:val="22"/>
          <w:szCs w:val="22"/>
        </w:rPr>
        <w:t> </w:t>
      </w:r>
      <w:hyperlink r:id="rId17" w:tooltip="Κάτω Λεύκαρα" w:history="1"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 xml:space="preserve">Κάτω </w:t>
        </w:r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Λεύκαρα</w:t>
        </w:r>
        <w:proofErr w:type="spellEnd"/>
      </w:hyperlink>
      <w:r w:rsidRPr="00C26F34">
        <w:rPr>
          <w:rFonts w:ascii="Arial" w:hAnsi="Arial" w:cs="Arial"/>
          <w:sz w:val="22"/>
          <w:szCs w:val="22"/>
        </w:rPr>
        <w:t> </w:t>
      </w:r>
      <w:r w:rsidRPr="00C26F34">
        <w:rPr>
          <w:rFonts w:ascii="Arial" w:hAnsi="Arial" w:cs="Arial"/>
          <w:sz w:val="22"/>
          <w:szCs w:val="22"/>
          <w:lang w:val="el-GR"/>
        </w:rPr>
        <w:t>και τη</w:t>
      </w:r>
      <w:r w:rsidRPr="00C26F34">
        <w:rPr>
          <w:rFonts w:ascii="Arial" w:hAnsi="Arial" w:cs="Arial"/>
          <w:sz w:val="22"/>
          <w:szCs w:val="22"/>
        </w:rPr>
        <w:t> </w:t>
      </w:r>
      <w:hyperlink r:id="rId18" w:tooltip="Σκαρίνου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Σκαρίνου</w:t>
        </w:r>
        <w:proofErr w:type="spellEnd"/>
      </w:hyperlink>
      <w:r w:rsidRPr="00C26F34">
        <w:rPr>
          <w:rFonts w:ascii="Arial" w:hAnsi="Arial" w:cs="Arial"/>
          <w:sz w:val="22"/>
          <w:szCs w:val="22"/>
          <w:lang w:val="el-GR"/>
        </w:rPr>
        <w:t>, στα νοτιοδυτικά με τον</w:t>
      </w:r>
      <w:r w:rsidRPr="00C26F34">
        <w:rPr>
          <w:rFonts w:ascii="Arial" w:hAnsi="Arial" w:cs="Arial"/>
          <w:sz w:val="22"/>
          <w:szCs w:val="22"/>
        </w:rPr>
        <w:t> </w:t>
      </w:r>
      <w:hyperlink r:id="rId19" w:tooltip="Κάτω Δρυς" w:history="1"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Κάτω Δρυ</w:t>
        </w:r>
      </w:hyperlink>
      <w:r w:rsidRPr="00C26F34">
        <w:rPr>
          <w:rFonts w:ascii="Arial" w:hAnsi="Arial" w:cs="Arial"/>
          <w:sz w:val="22"/>
          <w:szCs w:val="22"/>
          <w:lang w:val="el-GR"/>
        </w:rPr>
        <w:t>, τη</w:t>
      </w:r>
      <w:r w:rsidRPr="00C26F34">
        <w:rPr>
          <w:rFonts w:ascii="Arial" w:hAnsi="Arial" w:cs="Arial"/>
          <w:sz w:val="22"/>
          <w:szCs w:val="22"/>
        </w:rPr>
        <w:t> </w:t>
      </w:r>
      <w:hyperlink r:id="rId20" w:tooltip="Χοιροκοιτία (κοινότητα)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Χοιροκοιτία</w:t>
        </w:r>
        <w:proofErr w:type="spellEnd"/>
      </w:hyperlink>
      <w:r w:rsidRPr="00C26F34">
        <w:rPr>
          <w:rFonts w:ascii="Arial" w:hAnsi="Arial" w:cs="Arial"/>
          <w:sz w:val="22"/>
          <w:szCs w:val="22"/>
        </w:rPr>
        <w:t> </w:t>
      </w:r>
      <w:r w:rsidRPr="00C26F34">
        <w:rPr>
          <w:rFonts w:ascii="Arial" w:hAnsi="Arial" w:cs="Arial"/>
          <w:sz w:val="22"/>
          <w:szCs w:val="22"/>
          <w:lang w:val="el-GR"/>
        </w:rPr>
        <w:t>και τη</w:t>
      </w:r>
      <w:r w:rsidRPr="00C26F34">
        <w:rPr>
          <w:rFonts w:ascii="Arial" w:hAnsi="Arial" w:cs="Arial"/>
          <w:sz w:val="22"/>
          <w:szCs w:val="22"/>
        </w:rPr>
        <w:t> </w:t>
      </w:r>
      <w:hyperlink r:id="rId21" w:tooltip="Βάβλα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Βάβλα</w:t>
        </w:r>
        <w:proofErr w:type="spellEnd"/>
      </w:hyperlink>
      <w:r w:rsidRPr="00C26F34">
        <w:rPr>
          <w:rFonts w:ascii="Arial" w:hAnsi="Arial" w:cs="Arial"/>
          <w:sz w:val="22"/>
          <w:szCs w:val="22"/>
        </w:rPr>
        <w:t> </w:t>
      </w:r>
      <w:r w:rsidRPr="00C26F34">
        <w:rPr>
          <w:rFonts w:ascii="Arial" w:hAnsi="Arial" w:cs="Arial"/>
          <w:sz w:val="22"/>
          <w:szCs w:val="22"/>
          <w:lang w:val="el-GR"/>
        </w:rPr>
        <w:t>και στα δυτικά με τη</w:t>
      </w:r>
      <w:r w:rsidRPr="00C26F34">
        <w:rPr>
          <w:rFonts w:ascii="Arial" w:hAnsi="Arial" w:cs="Arial"/>
          <w:sz w:val="22"/>
          <w:szCs w:val="22"/>
        </w:rPr>
        <w:t> </w:t>
      </w:r>
      <w:hyperlink r:id="rId22" w:tooltip="Λάγια (Κύπρος)" w:history="1">
        <w:proofErr w:type="spellStart"/>
        <w:r w:rsidRPr="00C26F34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l-GR"/>
          </w:rPr>
          <w:t>Λάγια</w:t>
        </w:r>
        <w:proofErr w:type="spellEnd"/>
      </w:hyperlink>
      <w:r w:rsidRPr="00C26F34">
        <w:rPr>
          <w:rFonts w:ascii="Arial" w:hAnsi="Arial" w:cs="Arial"/>
          <w:sz w:val="22"/>
          <w:szCs w:val="22"/>
          <w:lang w:val="el-GR"/>
        </w:rPr>
        <w:t>.</w:t>
      </w:r>
    </w:p>
    <w:p w:rsidR="006E6641" w:rsidRPr="00C26F34" w:rsidRDefault="006E6641" w:rsidP="00727C45">
      <w:pPr>
        <w:jc w:val="both"/>
        <w:rPr>
          <w:rFonts w:ascii="Arial" w:hAnsi="Arial" w:cs="Arial"/>
          <w:shd w:val="clear" w:color="auto" w:fill="FFFFFF"/>
          <w:vertAlign w:val="superscript"/>
          <w:lang w:val="el-GR"/>
        </w:rPr>
      </w:pPr>
    </w:p>
    <w:p w:rsidR="006E6641" w:rsidRPr="00C26F34" w:rsidRDefault="006E6641" w:rsidP="00727C4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lang w:val="el-GR"/>
        </w:rPr>
      </w:pPr>
      <w:r w:rsidRPr="00C26F34">
        <w:rPr>
          <w:rFonts w:ascii="Arial" w:eastAsia="Times New Roman" w:hAnsi="Arial" w:cs="Arial"/>
          <w:b/>
          <w:lang w:val="el-GR"/>
        </w:rPr>
        <w:t>Σχετικά με την προέλευση της ονομασίας</w:t>
      </w:r>
      <w:r w:rsidRPr="00C26F34">
        <w:rPr>
          <w:rFonts w:ascii="Arial" w:eastAsia="Times New Roman" w:hAnsi="Arial" w:cs="Arial"/>
          <w:b/>
        </w:rPr>
        <w:t> </w:t>
      </w:r>
      <w:proofErr w:type="spellStart"/>
      <w:r w:rsidRPr="00C26F34">
        <w:rPr>
          <w:rFonts w:ascii="Arial" w:eastAsia="Times New Roman" w:hAnsi="Arial" w:cs="Arial"/>
          <w:b/>
          <w:i/>
          <w:iCs/>
          <w:lang w:val="el-GR"/>
        </w:rPr>
        <w:t>Λεύκαρα</w:t>
      </w:r>
      <w:proofErr w:type="spellEnd"/>
      <w:r w:rsidRPr="00C26F34">
        <w:rPr>
          <w:rFonts w:ascii="Arial" w:eastAsia="Times New Roman" w:hAnsi="Arial" w:cs="Arial"/>
          <w:b/>
        </w:rPr>
        <w:t> </w:t>
      </w:r>
      <w:r w:rsidRPr="00C26F34">
        <w:rPr>
          <w:rFonts w:ascii="Arial" w:eastAsia="Times New Roman" w:hAnsi="Arial" w:cs="Arial"/>
          <w:b/>
          <w:lang w:val="el-GR"/>
        </w:rPr>
        <w:t>υπάρχουν τρεις εκδοχές:</w:t>
      </w:r>
    </w:p>
    <w:p w:rsidR="006E6641" w:rsidRPr="00201358" w:rsidRDefault="006E6641" w:rsidP="00727C4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lang w:val="el-GR"/>
        </w:rPr>
      </w:pPr>
      <w:r w:rsidRPr="00C26F34">
        <w:rPr>
          <w:rFonts w:ascii="Arial" w:eastAsia="Times New Roman" w:hAnsi="Arial" w:cs="Arial"/>
          <w:lang w:val="el-GR"/>
        </w:rPr>
        <w:t>η ονομασία</w:t>
      </w:r>
      <w:r w:rsidRPr="00C26F34">
        <w:rPr>
          <w:rFonts w:ascii="Arial" w:eastAsia="Times New Roman" w:hAnsi="Arial" w:cs="Arial"/>
        </w:rPr>
        <w:t> </w:t>
      </w:r>
      <w:proofErr w:type="spellStart"/>
      <w:r w:rsidRPr="00C26F34">
        <w:rPr>
          <w:rFonts w:ascii="Arial" w:eastAsia="Times New Roman" w:hAnsi="Arial" w:cs="Arial"/>
          <w:i/>
          <w:iCs/>
          <w:lang w:val="el-GR"/>
        </w:rPr>
        <w:t>Λεύκαρα</w:t>
      </w:r>
      <w:proofErr w:type="spellEnd"/>
      <w:r w:rsidRPr="00C26F34">
        <w:rPr>
          <w:rFonts w:ascii="Arial" w:eastAsia="Times New Roman" w:hAnsi="Arial" w:cs="Arial"/>
        </w:rPr>
        <w:t> </w:t>
      </w:r>
      <w:r w:rsidRPr="00C26F34">
        <w:rPr>
          <w:rFonts w:ascii="Arial" w:eastAsia="Times New Roman" w:hAnsi="Arial" w:cs="Arial"/>
          <w:lang w:val="el-GR"/>
        </w:rPr>
        <w:t>είναι σύνθετη και σημαίνει</w:t>
      </w:r>
      <w:r w:rsidRPr="00C26F34">
        <w:rPr>
          <w:rFonts w:ascii="Arial" w:eastAsia="Times New Roman" w:hAnsi="Arial" w:cs="Arial"/>
        </w:rPr>
        <w:t> </w:t>
      </w:r>
      <w:r w:rsidRPr="00E50543">
        <w:rPr>
          <w:rFonts w:ascii="Arial" w:eastAsia="Times New Roman" w:hAnsi="Arial" w:cs="Arial"/>
          <w:b/>
          <w:i/>
          <w:iCs/>
          <w:lang w:val="el-GR"/>
        </w:rPr>
        <w:t>Λευκά Όρη</w:t>
      </w:r>
      <w:r w:rsidRPr="00C26F34">
        <w:rPr>
          <w:rFonts w:ascii="Arial" w:eastAsia="Times New Roman" w:hAnsi="Arial" w:cs="Arial"/>
          <w:lang w:val="el-GR"/>
        </w:rPr>
        <w:t>. Η ονομασία αυτή προέρχεται από τα</w:t>
      </w:r>
      <w:r w:rsidRPr="00C26F34">
        <w:rPr>
          <w:rFonts w:ascii="Arial" w:eastAsia="Times New Roman" w:hAnsi="Arial" w:cs="Arial"/>
        </w:rPr>
        <w:t> </w:t>
      </w:r>
      <w:hyperlink r:id="rId23" w:tooltip="Ασβεστόλιθος" w:history="1">
        <w:r w:rsidRPr="00C26F34">
          <w:rPr>
            <w:rFonts w:ascii="Arial" w:eastAsia="Times New Roman" w:hAnsi="Arial" w:cs="Arial"/>
            <w:u w:val="single"/>
            <w:lang w:val="el-GR"/>
          </w:rPr>
          <w:t>ασβεστολιθικά</w:t>
        </w:r>
      </w:hyperlink>
      <w:r w:rsidRPr="00C26F34">
        <w:rPr>
          <w:rFonts w:ascii="Arial" w:eastAsia="Times New Roman" w:hAnsi="Arial" w:cs="Arial"/>
        </w:rPr>
        <w:t> </w:t>
      </w:r>
      <w:r w:rsidRPr="00C26F34">
        <w:rPr>
          <w:rFonts w:ascii="Arial" w:eastAsia="Times New Roman" w:hAnsi="Arial" w:cs="Arial"/>
          <w:lang w:val="el-GR"/>
        </w:rPr>
        <w:t>πετρώματα που υπάρχουν</w:t>
      </w:r>
      <w:r w:rsidR="00B91C50">
        <w:rPr>
          <w:rFonts w:ascii="Arial" w:eastAsia="Times New Roman" w:hAnsi="Arial" w:cs="Arial"/>
          <w:lang w:val="el-GR"/>
        </w:rPr>
        <w:t xml:space="preserve"> στην περιοχή, τα οποία δίνουν</w:t>
      </w:r>
      <w:r w:rsidRPr="00C26F34">
        <w:rPr>
          <w:rFonts w:ascii="Arial" w:eastAsia="Times New Roman" w:hAnsi="Arial" w:cs="Arial"/>
          <w:lang w:val="el-GR"/>
        </w:rPr>
        <w:t xml:space="preserve"> λευκόχρωμο, τραχύ ασβεστολιθικό και </w:t>
      </w:r>
      <w:proofErr w:type="spellStart"/>
      <w:r w:rsidRPr="00C26F34">
        <w:rPr>
          <w:rFonts w:ascii="Arial" w:eastAsia="Times New Roman" w:hAnsi="Arial" w:cs="Arial"/>
          <w:lang w:val="el-GR"/>
        </w:rPr>
        <w:t>πυριτο</w:t>
      </w:r>
      <w:r w:rsidR="00201358">
        <w:rPr>
          <w:rFonts w:ascii="Arial" w:eastAsia="Times New Roman" w:hAnsi="Arial" w:cs="Arial"/>
          <w:lang w:val="el-GR"/>
        </w:rPr>
        <w:t>λιθικό</w:t>
      </w:r>
      <w:proofErr w:type="spellEnd"/>
      <w:r w:rsidR="00201358">
        <w:rPr>
          <w:rFonts w:ascii="Arial" w:eastAsia="Times New Roman" w:hAnsi="Arial" w:cs="Arial"/>
          <w:lang w:val="el-GR"/>
        </w:rPr>
        <w:t xml:space="preserve"> τοπίο. </w:t>
      </w:r>
    </w:p>
    <w:p w:rsidR="006E6641" w:rsidRPr="00201358" w:rsidRDefault="006E6641" w:rsidP="00727C4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lang w:val="el-GR"/>
        </w:rPr>
      </w:pPr>
      <w:r w:rsidRPr="00C26F34">
        <w:rPr>
          <w:rFonts w:ascii="Arial" w:eastAsia="Times New Roman" w:hAnsi="Arial" w:cs="Arial"/>
          <w:lang w:val="el-GR"/>
        </w:rPr>
        <w:t>η ονομασία</w:t>
      </w:r>
      <w:r w:rsidRPr="00C26F34">
        <w:rPr>
          <w:rFonts w:ascii="Arial" w:eastAsia="Times New Roman" w:hAnsi="Arial" w:cs="Arial"/>
        </w:rPr>
        <w:t> </w:t>
      </w:r>
      <w:proofErr w:type="spellStart"/>
      <w:r w:rsidRPr="00C26F34">
        <w:rPr>
          <w:rFonts w:ascii="Arial" w:eastAsia="Times New Roman" w:hAnsi="Arial" w:cs="Arial"/>
          <w:i/>
          <w:iCs/>
          <w:lang w:val="el-GR"/>
        </w:rPr>
        <w:t>Λεύκαρα</w:t>
      </w:r>
      <w:proofErr w:type="spellEnd"/>
      <w:r w:rsidRPr="00C26F34">
        <w:rPr>
          <w:rFonts w:ascii="Arial" w:eastAsia="Times New Roman" w:hAnsi="Arial" w:cs="Arial"/>
        </w:rPr>
        <w:t> </w:t>
      </w:r>
      <w:r w:rsidRPr="00C26F34">
        <w:rPr>
          <w:rFonts w:ascii="Arial" w:eastAsia="Times New Roman" w:hAnsi="Arial" w:cs="Arial"/>
          <w:lang w:val="el-GR"/>
        </w:rPr>
        <w:t xml:space="preserve">προέρχεται από συστάδες </w:t>
      </w:r>
      <w:r w:rsidRPr="00E50543">
        <w:rPr>
          <w:rFonts w:ascii="Arial" w:eastAsia="Times New Roman" w:hAnsi="Arial" w:cs="Arial"/>
          <w:b/>
          <w:lang w:val="el-GR"/>
        </w:rPr>
        <w:t>μικρών</w:t>
      </w:r>
      <w:r w:rsidRPr="00E50543">
        <w:rPr>
          <w:rFonts w:ascii="Arial" w:eastAsia="Times New Roman" w:hAnsi="Arial" w:cs="Arial"/>
          <w:b/>
        </w:rPr>
        <w:t> </w:t>
      </w:r>
      <w:hyperlink r:id="rId24" w:tooltip="Λεύκα" w:history="1">
        <w:proofErr w:type="spellStart"/>
        <w:r w:rsidRPr="00E50543">
          <w:rPr>
            <w:rFonts w:ascii="Arial" w:eastAsia="Times New Roman" w:hAnsi="Arial" w:cs="Arial"/>
            <w:b/>
            <w:u w:val="single"/>
            <w:lang w:val="el-GR"/>
          </w:rPr>
          <w:t>λεύκων</w:t>
        </w:r>
        <w:proofErr w:type="spellEnd"/>
      </w:hyperlink>
      <w:r w:rsidRPr="00C26F34">
        <w:rPr>
          <w:rFonts w:ascii="Arial" w:eastAsia="Times New Roman" w:hAnsi="Arial" w:cs="Arial"/>
        </w:rPr>
        <w:t> </w:t>
      </w:r>
      <w:r w:rsidRPr="00C26F34">
        <w:rPr>
          <w:rFonts w:ascii="Arial" w:eastAsia="Times New Roman" w:hAnsi="Arial" w:cs="Arial"/>
          <w:lang w:val="el-GR"/>
        </w:rPr>
        <w:t>που φύτρωναν στην περιοχή.</w:t>
      </w:r>
    </w:p>
    <w:p w:rsidR="006E6641" w:rsidRPr="00C26F34" w:rsidRDefault="006E6641" w:rsidP="00727C4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lang w:val="el-GR"/>
        </w:rPr>
      </w:pPr>
      <w:r w:rsidRPr="00C26F34">
        <w:rPr>
          <w:rFonts w:ascii="Arial" w:eastAsia="Times New Roman" w:hAnsi="Arial" w:cs="Arial"/>
          <w:lang w:val="el-GR"/>
        </w:rPr>
        <w:t>η ονομασία</w:t>
      </w:r>
      <w:r w:rsidRPr="00C26F34">
        <w:rPr>
          <w:rFonts w:ascii="Arial" w:eastAsia="Times New Roman" w:hAnsi="Arial" w:cs="Arial"/>
        </w:rPr>
        <w:t> </w:t>
      </w:r>
      <w:proofErr w:type="spellStart"/>
      <w:r w:rsidRPr="00C26F34">
        <w:rPr>
          <w:rFonts w:ascii="Arial" w:eastAsia="Times New Roman" w:hAnsi="Arial" w:cs="Arial"/>
          <w:i/>
          <w:iCs/>
          <w:lang w:val="el-GR"/>
        </w:rPr>
        <w:t>Λεύκαρα</w:t>
      </w:r>
      <w:proofErr w:type="spellEnd"/>
      <w:r w:rsidRPr="00C26F34">
        <w:rPr>
          <w:rFonts w:ascii="Arial" w:eastAsia="Times New Roman" w:hAnsi="Arial" w:cs="Arial"/>
        </w:rPr>
        <w:t> </w:t>
      </w:r>
      <w:r w:rsidRPr="00C26F34">
        <w:rPr>
          <w:rFonts w:ascii="Arial" w:eastAsia="Times New Roman" w:hAnsi="Arial" w:cs="Arial"/>
          <w:lang w:val="el-GR"/>
        </w:rPr>
        <w:t>προέρχεται από έναν οικιστή της περιοχής που ονομαζόταν</w:t>
      </w:r>
      <w:r w:rsidRPr="00C26F34">
        <w:rPr>
          <w:rFonts w:ascii="Arial" w:eastAsia="Times New Roman" w:hAnsi="Arial" w:cs="Arial"/>
        </w:rPr>
        <w:t> </w:t>
      </w:r>
      <w:proofErr w:type="spellStart"/>
      <w:r w:rsidRPr="00E50543">
        <w:rPr>
          <w:rFonts w:ascii="Arial" w:eastAsia="Times New Roman" w:hAnsi="Arial" w:cs="Arial"/>
          <w:b/>
          <w:i/>
          <w:iCs/>
          <w:lang w:val="el-GR"/>
        </w:rPr>
        <w:t>Λεύκαλος</w:t>
      </w:r>
      <w:proofErr w:type="spellEnd"/>
    </w:p>
    <w:p w:rsidR="006E6641" w:rsidRPr="00C26F34" w:rsidRDefault="006E6641" w:rsidP="00727C45">
      <w:pPr>
        <w:jc w:val="both"/>
        <w:rPr>
          <w:rFonts w:ascii="Arial" w:hAnsi="Arial" w:cs="Arial"/>
          <w:lang w:val="el-GR"/>
        </w:rPr>
      </w:pPr>
    </w:p>
    <w:p w:rsidR="005B52DA" w:rsidRPr="00E50543" w:rsidRDefault="00B11B18" w:rsidP="00727C45">
      <w:pPr>
        <w:pStyle w:val="ListParagraph"/>
        <w:numPr>
          <w:ilvl w:val="0"/>
          <w:numId w:val="3"/>
        </w:numPr>
        <w:rPr>
          <w:rFonts w:ascii="Arial" w:hAnsi="Arial" w:cs="Arial"/>
          <w:lang w:val="el-GR"/>
        </w:rPr>
      </w:pPr>
      <w:r w:rsidRPr="00E50543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Εκκλησία Τιμίου Σταυρού</w:t>
      </w:r>
      <w:r w:rsidR="007B3BFD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:</w:t>
      </w:r>
      <w:r w:rsidRPr="00E50543">
        <w:rPr>
          <w:rStyle w:val="Strong"/>
          <w:rFonts w:ascii="Arial" w:hAnsi="Arial" w:cs="Arial"/>
          <w:color w:val="010000"/>
          <w:spacing w:val="-1"/>
          <w:shd w:val="clear" w:color="auto" w:fill="FEFEFE"/>
        </w:rPr>
        <w:t> </w:t>
      </w:r>
      <w:r w:rsidRPr="00E50543">
        <w:rPr>
          <w:rFonts w:ascii="Arial" w:hAnsi="Arial" w:cs="Arial"/>
          <w:color w:val="010000"/>
          <w:spacing w:val="-1"/>
          <w:lang w:val="el-GR"/>
        </w:rPr>
        <w:br/>
      </w:r>
      <w:r w:rsidRPr="00E50543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Η μεγαλόπρεπη Εκκλησία των </w:t>
      </w:r>
      <w:proofErr w:type="spellStart"/>
      <w:r w:rsidRPr="00E50543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Λευκάρων</w:t>
      </w:r>
      <w:proofErr w:type="spellEnd"/>
      <w:r w:rsidRPr="00E50543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 είναι αφιερωμένη στον Τίμιο Σταυρό και ανάγεται στον 14ον αιώνα. Στο εικονοστάσι υπάρχει μια αθέατη εσοχή. Είναι η κρύπτη όπου φυλάγεται ο μεγάλος ξύλινος Σταυρός, στον οποίο είναι αφιερωμένος ο ναός. Στο κέντρο του Σταυρού υπάρχει, κατά την παράδοση τεμάχιο από τον Σταυρό του Κυρίου</w:t>
      </w:r>
      <w:r w:rsidRPr="00E50543">
        <w:rPr>
          <w:rFonts w:ascii="Arial" w:hAnsi="Arial" w:cs="Arial"/>
          <w:lang w:val="el-GR"/>
        </w:rPr>
        <w:t xml:space="preserve"> </w:t>
      </w:r>
    </w:p>
    <w:p w:rsidR="00B11B18" w:rsidRDefault="00B11B18" w:rsidP="007B3BFD">
      <w:pPr>
        <w:pStyle w:val="ListParagraph"/>
        <w:numPr>
          <w:ilvl w:val="0"/>
          <w:numId w:val="3"/>
        </w:numPr>
        <w:rPr>
          <w:rFonts w:ascii="Arial" w:hAnsi="Arial" w:cs="Arial"/>
          <w:color w:val="010000"/>
          <w:spacing w:val="-1"/>
          <w:shd w:val="clear" w:color="auto" w:fill="FEFEFE"/>
          <w:lang w:val="el-GR"/>
        </w:rPr>
      </w:pPr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Τοπικό Εθνολογικό Μουσείο Παραδοσιακής Κεντητικής και </w:t>
      </w:r>
      <w:proofErr w:type="spellStart"/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Αργυροχοϊας</w:t>
      </w:r>
      <w:proofErr w:type="spellEnd"/>
      <w:r w:rsidR="007B3BFD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:</w:t>
      </w:r>
      <w:r w:rsidRPr="00C26F34">
        <w:rPr>
          <w:rFonts w:ascii="Arial" w:hAnsi="Arial" w:cs="Arial"/>
          <w:color w:val="010000"/>
          <w:spacing w:val="-1"/>
          <w:lang w:val="el-GR"/>
        </w:rPr>
        <w:br/>
      </w:r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Εδώ έχουν τοποθετηθεί αστικά έπιπλα του 19ου και των αρχών του 20ου αιώνα. Η επίπλωσή των δωματίων αυτών δημιουργεί την ατμόσφαιρα ενός τυπικού αρχοντικού των </w:t>
      </w:r>
      <w:proofErr w:type="spellStart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Λευκάρων</w:t>
      </w:r>
      <w:proofErr w:type="spellEnd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. Σε άλλα δωμάτια του ορόφου εκτίθενται παραδοσιακές στολές, είδη αργυροχοΐας και μια ενδιαφέρουσα συλλογή από </w:t>
      </w:r>
      <w:proofErr w:type="spellStart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λευκαρίτικα</w:t>
      </w:r>
      <w:proofErr w:type="spellEnd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 κεντήματα, για τα οποία ήταν φημισμένο το χωριό σε όλο τον κόσμο.</w:t>
      </w:r>
    </w:p>
    <w:p w:rsidR="007B3BFD" w:rsidRPr="007B3BFD" w:rsidRDefault="007B3BFD" w:rsidP="007B3BFD">
      <w:pPr>
        <w:jc w:val="both"/>
        <w:rPr>
          <w:rFonts w:ascii="Arial" w:hAnsi="Arial" w:cs="Arial"/>
          <w:color w:val="010000"/>
          <w:spacing w:val="-1"/>
          <w:shd w:val="clear" w:color="auto" w:fill="FEFEFE"/>
          <w:lang w:val="el-GR"/>
        </w:rPr>
      </w:pPr>
    </w:p>
    <w:p w:rsidR="00B11B18" w:rsidRPr="00C26F34" w:rsidRDefault="00B11B18" w:rsidP="007B3BFD">
      <w:pPr>
        <w:pStyle w:val="ListParagraph"/>
        <w:numPr>
          <w:ilvl w:val="0"/>
          <w:numId w:val="3"/>
        </w:numPr>
        <w:rPr>
          <w:rFonts w:ascii="Arial" w:hAnsi="Arial" w:cs="Arial"/>
          <w:color w:val="010000"/>
          <w:spacing w:val="-1"/>
          <w:shd w:val="clear" w:color="auto" w:fill="FEFEFE"/>
          <w:lang w:val="el-GR"/>
        </w:rPr>
      </w:pPr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Κέντρο Χειροτεχνίας </w:t>
      </w:r>
      <w:proofErr w:type="spellStart"/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Λευκάρων</w:t>
      </w:r>
      <w:proofErr w:type="spellEnd"/>
      <w:r w:rsidR="007B3BFD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:</w:t>
      </w:r>
      <w:r w:rsidRPr="00C26F34">
        <w:rPr>
          <w:rFonts w:ascii="Arial" w:hAnsi="Arial" w:cs="Arial"/>
          <w:color w:val="010000"/>
          <w:spacing w:val="-1"/>
          <w:lang w:val="el-GR"/>
        </w:rPr>
        <w:br/>
      </w:r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Το Κέντρο Χειροτεχνίας </w:t>
      </w:r>
      <w:proofErr w:type="spellStart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Λευκάρων</w:t>
      </w:r>
      <w:proofErr w:type="spellEnd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 δημιουργήθηκε με στόχο τη διατήρηση, την ανάπτυξη και τη συνέχιση της </w:t>
      </w:r>
      <w:proofErr w:type="spellStart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λευκαρίτικης</w:t>
      </w:r>
      <w:proofErr w:type="spellEnd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 παράδοσης στο κέντημα και την αργυροχοΐα. Προς τούτο εκπαιδεύονται νέοι και νέες και ενθαρρύνεται η νέα γενιά στην ενασχόληση με τις τέχνες αυτές. Συμβάλλει ακόμα στην ανάδειξη, προβολή και δημοσιότητα των πολιτιστικών προϊόντων των </w:t>
      </w:r>
      <w:proofErr w:type="spellStart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Λευκάρων</w:t>
      </w:r>
      <w:proofErr w:type="spellEnd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.</w:t>
      </w:r>
    </w:p>
    <w:p w:rsidR="00B11B18" w:rsidRPr="00C26F34" w:rsidRDefault="00B11B18" w:rsidP="00727C45">
      <w:pPr>
        <w:pStyle w:val="ListParagraph"/>
        <w:numPr>
          <w:ilvl w:val="0"/>
          <w:numId w:val="3"/>
        </w:numPr>
        <w:rPr>
          <w:rFonts w:ascii="Arial" w:hAnsi="Arial" w:cs="Arial"/>
          <w:color w:val="010000"/>
          <w:spacing w:val="-1"/>
          <w:shd w:val="clear" w:color="auto" w:fill="FEFEFE"/>
          <w:lang w:val="el-GR"/>
        </w:rPr>
      </w:pPr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lastRenderedPageBreak/>
        <w:t xml:space="preserve">Δοκίμασε τα λουκούμια </w:t>
      </w:r>
      <w:proofErr w:type="spellStart"/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Λευκάρων</w:t>
      </w:r>
      <w:proofErr w:type="spellEnd"/>
      <w:r w:rsidR="007B3BFD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:</w:t>
      </w:r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</w:rPr>
        <w:t> </w:t>
      </w:r>
      <w:r w:rsidRPr="00C26F34">
        <w:rPr>
          <w:rFonts w:ascii="Arial" w:hAnsi="Arial" w:cs="Arial"/>
          <w:color w:val="010000"/>
          <w:spacing w:val="-1"/>
          <w:lang w:val="el-GR"/>
        </w:rPr>
        <w:br/>
      </w:r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Τα </w:t>
      </w:r>
      <w:proofErr w:type="spellStart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Λεύκαρα</w:t>
      </w:r>
      <w:proofErr w:type="spellEnd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 φημίζονται μεταξύ άλλων και για τα λουκούμια τους. Επισκέψου την τοπική βιοτεχνία παρασκευής λουκουμιών ‘Τα Ωραία </w:t>
      </w:r>
      <w:proofErr w:type="spellStart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Λέυκαρα</w:t>
      </w:r>
      <w:proofErr w:type="spellEnd"/>
      <w:r w:rsidRPr="00C26F34">
        <w:rPr>
          <w:rFonts w:ascii="Arial" w:hAnsi="Arial" w:cs="Arial"/>
          <w:color w:val="010000"/>
          <w:spacing w:val="-1"/>
          <w:shd w:val="clear" w:color="auto" w:fill="FEFEFE"/>
          <w:lang w:val="el-GR"/>
        </w:rPr>
        <w:t>’, που λειτουργεί στην κοινότητα εδώ και ενάμισι αιώνα και προμηθεύσου την αγαπημένη σου γεύση.</w:t>
      </w:r>
      <w:r w:rsidRPr="00C26F34">
        <w:rPr>
          <w:rFonts w:ascii="Arial" w:hAnsi="Arial" w:cs="Arial"/>
          <w:color w:val="010000"/>
          <w:spacing w:val="-1"/>
          <w:shd w:val="clear" w:color="auto" w:fill="FEFEFE"/>
        </w:rPr>
        <w:t> </w:t>
      </w:r>
    </w:p>
    <w:p w:rsidR="0076551A" w:rsidRPr="00C26F34" w:rsidRDefault="0076551A" w:rsidP="00727C4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outlineLvl w:val="0"/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</w:pPr>
      <w:proofErr w:type="spellStart"/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Λευκαρίτικο</w:t>
      </w:r>
      <w:proofErr w:type="spellEnd"/>
      <w:r w:rsidRPr="00C26F34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 xml:space="preserve"> Κέντημα</w:t>
      </w:r>
      <w:r w:rsidR="007B3BFD">
        <w:rPr>
          <w:rStyle w:val="Strong"/>
          <w:rFonts w:ascii="Arial" w:hAnsi="Arial" w:cs="Arial"/>
          <w:color w:val="010000"/>
          <w:spacing w:val="-1"/>
          <w:shd w:val="clear" w:color="auto" w:fill="FEFEFE"/>
          <w:lang w:val="el-GR"/>
        </w:rPr>
        <w:t>:</w:t>
      </w:r>
    </w:p>
    <w:p w:rsidR="0076551A" w:rsidRPr="00C26F34" w:rsidRDefault="0076551A" w:rsidP="00727C45">
      <w:pPr>
        <w:pStyle w:val="ListParagraph"/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val="el-GR"/>
        </w:rPr>
      </w:pPr>
      <w:r w:rsidRPr="00C26F34">
        <w:rPr>
          <w:rFonts w:ascii="Arial" w:eastAsia="Times New Roman" w:hAnsi="Arial" w:cs="Arial"/>
          <w:lang w:val="el-GR"/>
        </w:rPr>
        <w:t xml:space="preserve">Η παράδοση των κεντημάτων στα </w:t>
      </w:r>
      <w:proofErr w:type="spellStart"/>
      <w:r w:rsidRPr="00C26F34">
        <w:rPr>
          <w:rFonts w:ascii="Arial" w:eastAsia="Times New Roman" w:hAnsi="Arial" w:cs="Arial"/>
          <w:lang w:val="el-GR"/>
        </w:rPr>
        <w:t>Λεύκαρα</w:t>
      </w:r>
      <w:proofErr w:type="spellEnd"/>
      <w:r w:rsidRPr="00C26F34">
        <w:rPr>
          <w:rFonts w:ascii="Arial" w:eastAsia="Times New Roman" w:hAnsi="Arial" w:cs="Arial"/>
          <w:lang w:val="el-GR"/>
        </w:rPr>
        <w:t xml:space="preserve"> πηγαίνει αιώνες πίσω και τα κεντήματα είναι διάσημα σε όλο τον κόσμο ως «Το </w:t>
      </w:r>
      <w:proofErr w:type="spellStart"/>
      <w:r w:rsidRPr="00C26F34">
        <w:rPr>
          <w:rFonts w:ascii="Arial" w:eastAsia="Times New Roman" w:hAnsi="Arial" w:cs="Arial"/>
          <w:lang w:val="el-GR"/>
        </w:rPr>
        <w:t>Λευκαρίτικο</w:t>
      </w:r>
      <w:proofErr w:type="spellEnd"/>
      <w:r w:rsidRPr="00C26F34">
        <w:rPr>
          <w:rFonts w:ascii="Arial" w:eastAsia="Times New Roman" w:hAnsi="Arial" w:cs="Arial"/>
          <w:lang w:val="el-GR"/>
        </w:rPr>
        <w:t xml:space="preserve"> κέντημα». Σύμφωνα με την τοπική παράδοση, η ιστορία των κεντημάτων ξεκινά κατά τα έτη 1191-1571, όπου </w:t>
      </w:r>
      <w:proofErr w:type="spellStart"/>
      <w:r w:rsidRPr="00C26F34">
        <w:rPr>
          <w:rFonts w:ascii="Arial" w:eastAsia="Times New Roman" w:hAnsi="Arial" w:cs="Arial"/>
          <w:lang w:val="el-GR"/>
        </w:rPr>
        <w:t>διδάκτηκαν</w:t>
      </w:r>
      <w:proofErr w:type="spellEnd"/>
      <w:r w:rsidRPr="00C26F34">
        <w:rPr>
          <w:rFonts w:ascii="Arial" w:eastAsia="Times New Roman" w:hAnsi="Arial" w:cs="Arial"/>
          <w:lang w:val="el-GR"/>
        </w:rPr>
        <w:t xml:space="preserve"> στις γυναίκες των </w:t>
      </w:r>
      <w:proofErr w:type="spellStart"/>
      <w:r w:rsidRPr="00C26F34">
        <w:rPr>
          <w:rFonts w:ascii="Arial" w:eastAsia="Times New Roman" w:hAnsi="Arial" w:cs="Arial"/>
          <w:lang w:val="el-GR"/>
        </w:rPr>
        <w:t>Λευκάρων</w:t>
      </w:r>
      <w:proofErr w:type="spellEnd"/>
      <w:r w:rsidRPr="00C26F34">
        <w:rPr>
          <w:rFonts w:ascii="Arial" w:eastAsia="Times New Roman" w:hAnsi="Arial" w:cs="Arial"/>
          <w:lang w:val="el-GR"/>
        </w:rPr>
        <w:t xml:space="preserve"> από κάποιες ευγενείς κυρίες που προέρχονταν από τη δύση. Σύμφωνα με την ίδια πηγή, το 1481, ο </w:t>
      </w:r>
      <w:r w:rsidRPr="00C26F34">
        <w:rPr>
          <w:rFonts w:ascii="Arial" w:eastAsia="Times New Roman" w:hAnsi="Arial" w:cs="Arial"/>
        </w:rPr>
        <w:t>Leonardo</w:t>
      </w:r>
      <w:r w:rsidRPr="00C26F34">
        <w:rPr>
          <w:rFonts w:ascii="Arial" w:eastAsia="Times New Roman" w:hAnsi="Arial" w:cs="Arial"/>
          <w:lang w:val="el-GR"/>
        </w:rPr>
        <w:t xml:space="preserve"> </w:t>
      </w:r>
      <w:r w:rsidRPr="00C26F34">
        <w:rPr>
          <w:rFonts w:ascii="Arial" w:eastAsia="Times New Roman" w:hAnsi="Arial" w:cs="Arial"/>
        </w:rPr>
        <w:t>Da</w:t>
      </w:r>
      <w:r w:rsidRPr="00C26F34">
        <w:rPr>
          <w:rFonts w:ascii="Arial" w:eastAsia="Times New Roman" w:hAnsi="Arial" w:cs="Arial"/>
          <w:lang w:val="el-GR"/>
        </w:rPr>
        <w:t xml:space="preserve"> </w:t>
      </w:r>
      <w:r w:rsidRPr="00C26F34">
        <w:rPr>
          <w:rFonts w:ascii="Arial" w:eastAsia="Times New Roman" w:hAnsi="Arial" w:cs="Arial"/>
        </w:rPr>
        <w:t>Vinci</w:t>
      </w:r>
      <w:r w:rsidRPr="00C26F34">
        <w:rPr>
          <w:rFonts w:ascii="Arial" w:eastAsia="Times New Roman" w:hAnsi="Arial" w:cs="Arial"/>
          <w:lang w:val="el-GR"/>
        </w:rPr>
        <w:t xml:space="preserve">, επισκέφθηκε τα </w:t>
      </w:r>
      <w:proofErr w:type="spellStart"/>
      <w:r w:rsidRPr="00C26F34">
        <w:rPr>
          <w:rFonts w:ascii="Arial" w:eastAsia="Times New Roman" w:hAnsi="Arial" w:cs="Arial"/>
          <w:lang w:val="el-GR"/>
        </w:rPr>
        <w:t>Λεύκαρα</w:t>
      </w:r>
      <w:proofErr w:type="spellEnd"/>
      <w:r w:rsidRPr="00C26F34">
        <w:rPr>
          <w:rFonts w:ascii="Arial" w:eastAsia="Times New Roman" w:hAnsi="Arial" w:cs="Arial"/>
          <w:lang w:val="el-GR"/>
        </w:rPr>
        <w:t xml:space="preserve"> και πήρε ένα από τα κεντήματα στον καθεδρικό ναό του Μιλάνου. Παρόμοιο κέντημα δόθηκε στον Καθεδρικό Ναό στις 19 Οκτώβρη 1986, όταν ο καθεδρικός ναός γιόρταζε τα 600 χρόνια της ύπαρξης του.</w:t>
      </w:r>
    </w:p>
    <w:p w:rsidR="0076551A" w:rsidRPr="00C26F34" w:rsidRDefault="0076551A" w:rsidP="00727C45">
      <w:pPr>
        <w:pStyle w:val="ListParagraph"/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val="el-GR"/>
        </w:rPr>
      </w:pPr>
      <w:r w:rsidRPr="00C26F34">
        <w:rPr>
          <w:rFonts w:ascii="Arial" w:eastAsia="Times New Roman" w:hAnsi="Arial" w:cs="Arial"/>
          <w:lang w:val="el-GR"/>
        </w:rPr>
        <w:t xml:space="preserve">Οι </w:t>
      </w:r>
      <w:proofErr w:type="spellStart"/>
      <w:r w:rsidRPr="00C26F34">
        <w:rPr>
          <w:rFonts w:ascii="Arial" w:eastAsia="Times New Roman" w:hAnsi="Arial" w:cs="Arial"/>
          <w:lang w:val="el-GR"/>
        </w:rPr>
        <w:t>λευκαρίτισσες</w:t>
      </w:r>
      <w:proofErr w:type="spellEnd"/>
      <w:r w:rsidRPr="00C26F34">
        <w:rPr>
          <w:rFonts w:ascii="Arial" w:eastAsia="Times New Roman" w:hAnsi="Arial" w:cs="Arial"/>
          <w:lang w:val="el-GR"/>
        </w:rPr>
        <w:t xml:space="preserve"> κατάφεραν με το πέρασμα όλων αυτών των αιώνων να συντελέσουν στην εξέλιξη των κεντημάτων και να τα φέρουν κοντά στο τοπικό χαρακτήρα τους, με την βοήθεια των σχεδίων που εμπνεύστηκαν.</w:t>
      </w:r>
    </w:p>
    <w:p w:rsidR="0076551A" w:rsidRPr="00865477" w:rsidRDefault="00865477" w:rsidP="00727C45">
      <w:pPr>
        <w:pStyle w:val="ListParagraph"/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lang w:val="el-GR"/>
        </w:rPr>
      </w:pPr>
      <w:r w:rsidRPr="00865477">
        <w:rPr>
          <w:rFonts w:ascii="Arial" w:eastAsia="Times New Roman" w:hAnsi="Arial" w:cs="Arial"/>
          <w:b/>
          <w:lang w:val="el-GR"/>
        </w:rPr>
        <w:t>Α</w:t>
      </w:r>
      <w:r w:rsidR="0076551A" w:rsidRPr="00865477">
        <w:rPr>
          <w:rFonts w:ascii="Arial" w:eastAsia="Times New Roman" w:hAnsi="Arial" w:cs="Arial"/>
          <w:b/>
          <w:lang w:val="el-GR"/>
        </w:rPr>
        <w:t xml:space="preserve">πό τον Οκτώβριο του 2010 εντάχθηκε στον κατάλογο της Άυλης Πολιτιστικής Κληρονομιάς της </w:t>
      </w:r>
      <w:r w:rsidR="0076551A" w:rsidRPr="00865477">
        <w:rPr>
          <w:rFonts w:ascii="Arial" w:eastAsia="Times New Roman" w:hAnsi="Arial" w:cs="Arial"/>
          <w:b/>
        </w:rPr>
        <w:t>UNESCO</w:t>
      </w:r>
      <w:r w:rsidR="0076551A" w:rsidRPr="00865477">
        <w:rPr>
          <w:rFonts w:ascii="Arial" w:eastAsia="Times New Roman" w:hAnsi="Arial" w:cs="Arial"/>
          <w:b/>
          <w:lang w:val="el-GR"/>
        </w:rPr>
        <w:t>.</w:t>
      </w:r>
    </w:p>
    <w:p w:rsidR="00C26F34" w:rsidRDefault="00C26F34" w:rsidP="00727C45">
      <w:pPr>
        <w:pStyle w:val="Heading1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Cs w:val="0"/>
          <w:kern w:val="0"/>
          <w:sz w:val="22"/>
          <w:szCs w:val="22"/>
          <w:lang w:val="el-GR"/>
        </w:rPr>
      </w:pPr>
    </w:p>
    <w:p w:rsidR="00C26F34" w:rsidRPr="00C26F34" w:rsidRDefault="0076551A" w:rsidP="00727C45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kern w:val="0"/>
          <w:sz w:val="22"/>
          <w:szCs w:val="22"/>
          <w:lang w:val="el-GR"/>
        </w:rPr>
      </w:pPr>
      <w:r w:rsidRPr="00C26F34">
        <w:rPr>
          <w:rFonts w:ascii="Arial" w:hAnsi="Arial" w:cs="Arial"/>
          <w:bCs w:val="0"/>
          <w:kern w:val="0"/>
          <w:sz w:val="22"/>
          <w:szCs w:val="22"/>
          <w:lang w:val="el-GR"/>
        </w:rPr>
        <w:t>Αργυροχοΐα</w:t>
      </w:r>
      <w:r w:rsidR="007B3BFD">
        <w:rPr>
          <w:rFonts w:ascii="Arial" w:hAnsi="Arial" w:cs="Arial"/>
          <w:bCs w:val="0"/>
          <w:kern w:val="0"/>
          <w:sz w:val="22"/>
          <w:szCs w:val="22"/>
          <w:lang w:val="el-GR"/>
        </w:rPr>
        <w:t>:</w:t>
      </w:r>
    </w:p>
    <w:p w:rsidR="0076551A" w:rsidRPr="00C26F34" w:rsidRDefault="0076551A" w:rsidP="00727C45">
      <w:pPr>
        <w:pStyle w:val="NormalWeb"/>
        <w:shd w:val="clear" w:color="auto" w:fill="FFFFFF"/>
        <w:spacing w:before="0" w:beforeAutospacing="0" w:after="180" w:afterAutospacing="0"/>
        <w:ind w:left="720"/>
        <w:jc w:val="both"/>
        <w:rPr>
          <w:rFonts w:ascii="Arial" w:hAnsi="Arial" w:cs="Arial"/>
          <w:sz w:val="22"/>
          <w:szCs w:val="22"/>
          <w:lang w:val="el-GR"/>
        </w:rPr>
      </w:pPr>
      <w:r w:rsidRPr="00C26F34">
        <w:rPr>
          <w:rFonts w:ascii="Arial" w:hAnsi="Arial" w:cs="Arial"/>
          <w:sz w:val="22"/>
          <w:szCs w:val="22"/>
          <w:lang w:val="el-GR"/>
        </w:rPr>
        <w:t xml:space="preserve">Η αργυροχοΐα στα </w:t>
      </w:r>
      <w:proofErr w:type="spellStart"/>
      <w:r w:rsidRPr="00C26F34">
        <w:rPr>
          <w:rFonts w:ascii="Arial" w:hAnsi="Arial" w:cs="Arial"/>
          <w:sz w:val="22"/>
          <w:szCs w:val="22"/>
          <w:lang w:val="el-GR"/>
        </w:rPr>
        <w:t>Λεύκαρα</w:t>
      </w:r>
      <w:proofErr w:type="spellEnd"/>
      <w:r w:rsidRPr="00C26F34">
        <w:rPr>
          <w:rFonts w:ascii="Arial" w:hAnsi="Arial" w:cs="Arial"/>
          <w:sz w:val="22"/>
          <w:szCs w:val="22"/>
          <w:lang w:val="el-GR"/>
        </w:rPr>
        <w:t xml:space="preserve"> , με βάση χρονολόγηση συλλογής ασημικών που προέρχονταν από τα </w:t>
      </w:r>
      <w:proofErr w:type="spellStart"/>
      <w:r w:rsidRPr="00C26F34">
        <w:rPr>
          <w:rFonts w:ascii="Arial" w:hAnsi="Arial" w:cs="Arial"/>
          <w:sz w:val="22"/>
          <w:szCs w:val="22"/>
          <w:lang w:val="el-GR"/>
        </w:rPr>
        <w:t>Λεύκαρα</w:t>
      </w:r>
      <w:proofErr w:type="spellEnd"/>
      <w:r w:rsidRPr="00C26F34">
        <w:rPr>
          <w:rFonts w:ascii="Arial" w:hAnsi="Arial" w:cs="Arial"/>
          <w:sz w:val="22"/>
          <w:szCs w:val="22"/>
          <w:lang w:val="el-GR"/>
        </w:rPr>
        <w:t xml:space="preserve">, είναι πιθανόν να εμφανίστηκε στις αρχές του 18ου αιώνα. </w:t>
      </w:r>
    </w:p>
    <w:p w:rsidR="0076551A" w:rsidRPr="00C26F34" w:rsidRDefault="004C553D" w:rsidP="00727C45">
      <w:pPr>
        <w:pStyle w:val="NormalWeb"/>
        <w:shd w:val="clear" w:color="auto" w:fill="FFFFFF"/>
        <w:spacing w:before="0" w:beforeAutospacing="0" w:after="180" w:afterAutospacing="0"/>
        <w:ind w:left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</w:t>
      </w:r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τέχνη της αργυροχοΐας ακμάζει πραγματικά στα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Λεύκαρα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τις δεκαετίες 1960,1970 και 1980 χάρις στους ονομαστούς αργυροχόους της οικογένειας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Καλοπαίδη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. Οριακή χρονιά είναι το 1931 όταν ο Στυλιανός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Καλοπαίδης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>, ο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πατριάρχης της οικογένειας, έρχεται να εγκατασταθεί με την οικογένειά του στα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Λεύκαρα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ύστερα από τα Οκτωβριανά.    Ο Στυλιανός είχε μαθητεύσει στη Λευκωσία κοντά στο</w:t>
      </w:r>
      <w:r w:rsidR="00B91C50">
        <w:rPr>
          <w:rFonts w:ascii="Arial" w:hAnsi="Arial" w:cs="Arial"/>
          <w:sz w:val="22"/>
          <w:szCs w:val="22"/>
          <w:lang w:val="el-GR"/>
        </w:rPr>
        <w:t>ν</w:t>
      </w:r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Γιώρκο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Ελευθεριάδη, τον επιλεγόμενο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Τσιελεπίγιωρκη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που είχε έρθει στην Κύπρο από την Σμύρνη και ήταν ονομαστός χρυσοχό</w:t>
      </w:r>
      <w:r w:rsidR="00B91C50">
        <w:rPr>
          <w:rFonts w:ascii="Arial" w:hAnsi="Arial" w:cs="Arial"/>
          <w:sz w:val="22"/>
          <w:szCs w:val="22"/>
          <w:lang w:val="el-GR"/>
        </w:rPr>
        <w:t>ο</w:t>
      </w:r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ς της χώρας. Ανοίγει στα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Λεύκαρα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το δικό του εργαστήρι και έχει σαν μαθητευόμενους τα παιδιά του αλλά και νέους από άλλα χωριά.</w:t>
      </w:r>
    </w:p>
    <w:p w:rsidR="0076551A" w:rsidRPr="00C26F34" w:rsidRDefault="0076551A" w:rsidP="00727C45">
      <w:pPr>
        <w:pStyle w:val="NormalWeb"/>
        <w:shd w:val="clear" w:color="auto" w:fill="FFFFFF"/>
        <w:spacing w:before="0" w:beforeAutospacing="0" w:after="180" w:afterAutospacing="0"/>
        <w:ind w:left="720"/>
        <w:jc w:val="both"/>
        <w:rPr>
          <w:rFonts w:ascii="Arial" w:hAnsi="Arial" w:cs="Arial"/>
          <w:sz w:val="22"/>
          <w:szCs w:val="22"/>
          <w:lang w:val="el-GR"/>
        </w:rPr>
      </w:pPr>
      <w:r w:rsidRPr="00C26F34">
        <w:rPr>
          <w:rFonts w:ascii="Arial" w:hAnsi="Arial" w:cs="Arial"/>
          <w:sz w:val="22"/>
          <w:szCs w:val="22"/>
          <w:lang w:val="el-GR"/>
        </w:rPr>
        <w:t xml:space="preserve">Κατασκευάζονται όλα τα είδη εκκλησιαστικών: καντήλες, εικόνες, εξαπτέρυγα, σταυροί, ευαγγέλια και φυσικά τα </w:t>
      </w:r>
      <w:proofErr w:type="spellStart"/>
      <w:r w:rsidRPr="00C26F34">
        <w:rPr>
          <w:rFonts w:ascii="Arial" w:hAnsi="Arial" w:cs="Arial"/>
          <w:sz w:val="22"/>
          <w:szCs w:val="22"/>
          <w:lang w:val="el-GR"/>
        </w:rPr>
        <w:t>καπνιστομέρρεχα</w:t>
      </w:r>
      <w:proofErr w:type="spellEnd"/>
      <w:r w:rsidRPr="00C26F34">
        <w:rPr>
          <w:rFonts w:ascii="Arial" w:hAnsi="Arial" w:cs="Arial"/>
          <w:sz w:val="22"/>
          <w:szCs w:val="22"/>
          <w:lang w:val="el-GR"/>
        </w:rPr>
        <w:t xml:space="preserve"> με τα σχέδια </w:t>
      </w:r>
      <w:r w:rsidR="00B91C50">
        <w:rPr>
          <w:rFonts w:ascii="Arial" w:hAnsi="Arial" w:cs="Arial"/>
          <w:sz w:val="22"/>
          <w:szCs w:val="22"/>
          <w:lang w:val="el-GR"/>
        </w:rPr>
        <w:t>αχλάδι</w:t>
      </w:r>
      <w:r w:rsidRPr="00C26F34">
        <w:rPr>
          <w:rFonts w:ascii="Arial" w:hAnsi="Arial" w:cs="Arial"/>
          <w:sz w:val="22"/>
          <w:szCs w:val="22"/>
          <w:lang w:val="el-GR"/>
        </w:rPr>
        <w:t xml:space="preserve">, μήλο, </w:t>
      </w:r>
      <w:r w:rsidR="00B91C50">
        <w:rPr>
          <w:rFonts w:ascii="Arial" w:hAnsi="Arial" w:cs="Arial"/>
          <w:sz w:val="22"/>
          <w:szCs w:val="22"/>
          <w:lang w:val="el-GR"/>
        </w:rPr>
        <w:t>κουκουνάρι</w:t>
      </w:r>
      <w:r w:rsidRPr="00C26F34">
        <w:rPr>
          <w:rFonts w:ascii="Arial" w:hAnsi="Arial" w:cs="Arial"/>
          <w:sz w:val="22"/>
          <w:szCs w:val="22"/>
          <w:lang w:val="el-GR"/>
        </w:rPr>
        <w:t xml:space="preserve"> και ριγωτό.</w:t>
      </w:r>
    </w:p>
    <w:p w:rsidR="0076551A" w:rsidRPr="00C26F34" w:rsidRDefault="00B748A0" w:rsidP="00727C45">
      <w:pPr>
        <w:pStyle w:val="NormalWeb"/>
        <w:shd w:val="clear" w:color="auto" w:fill="FFFFFF"/>
        <w:spacing w:before="0" w:beforeAutospacing="0" w:after="180" w:afterAutospacing="0"/>
        <w:ind w:left="72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911860</wp:posOffset>
            </wp:positionV>
            <wp:extent cx="2247900" cy="1685925"/>
            <wp:effectExtent l="0" t="0" r="0" b="9525"/>
            <wp:wrapNone/>
            <wp:docPr id="1" name="Picture 1" descr="Τα Λεύκαρα βραβεύτηκαν ως ένα από τα καλύτερα τουριστικά χωριά παγκοσμίω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α Λεύκαρα βραβεύτηκαν ως ένα από τα καλύτερα τουριστικά χωριά παγκοσμίως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911860</wp:posOffset>
            </wp:positionV>
            <wp:extent cx="2536180" cy="1690787"/>
            <wp:effectExtent l="0" t="0" r="0" b="5080"/>
            <wp:wrapNone/>
            <wp:docPr id="2" name="Picture 2" descr="Τιμίου Σταυρού στα πάνω Λεύκαρα | BigCyp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ιμίου Σταυρού στα πάνω Λεύκαρα | BigCypru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97" cy="169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Τρία από πέντε παιδιά του Στυλιανού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Καλοπαίδη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, ο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Γιώρκος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, ο Αντρέας και ο Νίκος έμειναν στο επάγγελμα. Οι δυο πρώτοι μετακινήθηκαν στην Λάρνακα και χάρις στην τέχνη τους έγιναν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παγκύπρια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γνωστοί. Ο Νίκος έμεινε στα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Λεύκαρα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και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διάδοσε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την τέχνη παίρνοντας μαθητές που σήμερα είναι οι ίδιοι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μαστόροι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με δικά τους εργαστήρια και αναγνωρίζουν τον Νίκο </w:t>
      </w:r>
      <w:proofErr w:type="spellStart"/>
      <w:r w:rsidR="0076551A" w:rsidRPr="00C26F34">
        <w:rPr>
          <w:rFonts w:ascii="Arial" w:hAnsi="Arial" w:cs="Arial"/>
          <w:sz w:val="22"/>
          <w:szCs w:val="22"/>
          <w:lang w:val="el-GR"/>
        </w:rPr>
        <w:t>Καλοπαίδη</w:t>
      </w:r>
      <w:proofErr w:type="spellEnd"/>
      <w:r w:rsidR="0076551A" w:rsidRPr="00C26F34">
        <w:rPr>
          <w:rFonts w:ascii="Arial" w:hAnsi="Arial" w:cs="Arial"/>
          <w:sz w:val="22"/>
          <w:szCs w:val="22"/>
          <w:lang w:val="el-GR"/>
        </w:rPr>
        <w:t xml:space="preserve"> ως τον άνθρωπο που τους ανέδειξε.</w:t>
      </w:r>
    </w:p>
    <w:p w:rsidR="0076551A" w:rsidRDefault="0076551A" w:rsidP="00727C45">
      <w:pPr>
        <w:jc w:val="both"/>
        <w:rPr>
          <w:lang w:val="el-GR"/>
        </w:rPr>
      </w:pPr>
    </w:p>
    <w:p w:rsidR="006E6641" w:rsidRDefault="006E6641" w:rsidP="00727C45">
      <w:pPr>
        <w:jc w:val="both"/>
        <w:rPr>
          <w:lang w:val="el-GR"/>
        </w:rPr>
      </w:pPr>
    </w:p>
    <w:p w:rsidR="00B91C50" w:rsidRDefault="00B91C50" w:rsidP="00727C45">
      <w:pPr>
        <w:jc w:val="both"/>
        <w:rPr>
          <w:lang w:val="el-GR"/>
        </w:rPr>
      </w:pPr>
    </w:p>
    <w:p w:rsidR="00B91C50" w:rsidRDefault="00B91C50" w:rsidP="00727C45">
      <w:pPr>
        <w:jc w:val="both"/>
        <w:rPr>
          <w:lang w:val="el-GR"/>
        </w:rPr>
      </w:pPr>
    </w:p>
    <w:p w:rsidR="00B91C50" w:rsidRDefault="00B91C50" w:rsidP="00727C45">
      <w:pPr>
        <w:jc w:val="both"/>
        <w:rPr>
          <w:lang w:val="el-GR"/>
        </w:rPr>
      </w:pPr>
    </w:p>
    <w:p w:rsidR="00B91C50" w:rsidRDefault="00B91C50" w:rsidP="00727C45">
      <w:pPr>
        <w:jc w:val="both"/>
        <w:rPr>
          <w:lang w:val="el-GR"/>
        </w:rPr>
      </w:pPr>
    </w:p>
    <w:p w:rsidR="00B91C50" w:rsidRDefault="00B91C50" w:rsidP="00B91C50">
      <w:pPr>
        <w:spacing w:after="0"/>
        <w:rPr>
          <w:rFonts w:ascii="Arial" w:hAnsi="Arial" w:cs="Arial"/>
          <w:sz w:val="18"/>
          <w:szCs w:val="18"/>
          <w:lang w:val="el-GR"/>
        </w:rPr>
      </w:pPr>
    </w:p>
    <w:p w:rsidR="00B91C50" w:rsidRPr="00B91C50" w:rsidRDefault="00B91C50" w:rsidP="00B91C50">
      <w:pPr>
        <w:spacing w:after="0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Πληροφορίες έχουμε πάρει από: </w:t>
      </w:r>
      <w:r w:rsidRPr="00B91C50">
        <w:rPr>
          <w:rFonts w:ascii="Arial" w:hAnsi="Arial" w:cs="Arial"/>
          <w:sz w:val="18"/>
          <w:szCs w:val="18"/>
        </w:rPr>
        <w:fldChar w:fldCharType="begin"/>
      </w:r>
      <w:r w:rsidRPr="00B91C50">
        <w:rPr>
          <w:rFonts w:ascii="Arial" w:hAnsi="Arial" w:cs="Arial"/>
          <w:sz w:val="18"/>
          <w:szCs w:val="18"/>
          <w:lang w:val="el-GR"/>
        </w:rPr>
        <w:instrText xml:space="preserve"> </w:instrText>
      </w:r>
      <w:r w:rsidRPr="00B91C50">
        <w:rPr>
          <w:rFonts w:ascii="Arial" w:hAnsi="Arial" w:cs="Arial"/>
          <w:sz w:val="18"/>
          <w:szCs w:val="18"/>
        </w:rPr>
        <w:instrText>HYPERLINK</w:instrText>
      </w:r>
      <w:r w:rsidRPr="00B91C50">
        <w:rPr>
          <w:rFonts w:ascii="Arial" w:hAnsi="Arial" w:cs="Arial"/>
          <w:sz w:val="18"/>
          <w:szCs w:val="18"/>
          <w:lang w:val="el-GR"/>
        </w:rPr>
        <w:instrText xml:space="preserve"> "</w:instrText>
      </w:r>
      <w:r w:rsidRPr="00B91C50">
        <w:rPr>
          <w:rFonts w:ascii="Arial" w:hAnsi="Arial" w:cs="Arial"/>
          <w:sz w:val="18"/>
          <w:szCs w:val="18"/>
        </w:rPr>
        <w:instrText>https</w:instrText>
      </w:r>
      <w:r w:rsidRPr="00B91C50">
        <w:rPr>
          <w:rFonts w:ascii="Arial" w:hAnsi="Arial" w:cs="Arial"/>
          <w:sz w:val="18"/>
          <w:szCs w:val="18"/>
          <w:lang w:val="el-GR"/>
        </w:rPr>
        <w:instrText>://</w:instrText>
      </w:r>
      <w:r w:rsidRPr="00B91C50">
        <w:rPr>
          <w:rFonts w:ascii="Arial" w:hAnsi="Arial" w:cs="Arial"/>
          <w:sz w:val="18"/>
          <w:szCs w:val="18"/>
        </w:rPr>
        <w:instrText>el</w:instrText>
      </w:r>
      <w:r w:rsidRPr="00B91C50">
        <w:rPr>
          <w:rFonts w:ascii="Arial" w:hAnsi="Arial" w:cs="Arial"/>
          <w:sz w:val="18"/>
          <w:szCs w:val="18"/>
          <w:lang w:val="el-GR"/>
        </w:rPr>
        <w:instrText>.</w:instrText>
      </w:r>
      <w:r w:rsidRPr="00B91C50">
        <w:rPr>
          <w:rFonts w:ascii="Arial" w:hAnsi="Arial" w:cs="Arial"/>
          <w:sz w:val="18"/>
          <w:szCs w:val="18"/>
        </w:rPr>
        <w:instrText>wikipedia</w:instrText>
      </w:r>
      <w:r w:rsidRPr="00B91C50">
        <w:rPr>
          <w:rFonts w:ascii="Arial" w:hAnsi="Arial" w:cs="Arial"/>
          <w:sz w:val="18"/>
          <w:szCs w:val="18"/>
          <w:lang w:val="el-GR"/>
        </w:rPr>
        <w:instrText>.</w:instrText>
      </w:r>
      <w:r w:rsidRPr="00B91C50">
        <w:rPr>
          <w:rFonts w:ascii="Arial" w:hAnsi="Arial" w:cs="Arial"/>
          <w:sz w:val="18"/>
          <w:szCs w:val="18"/>
        </w:rPr>
        <w:instrText>org</w:instrText>
      </w:r>
      <w:r w:rsidRPr="00B91C50">
        <w:rPr>
          <w:rFonts w:ascii="Arial" w:hAnsi="Arial" w:cs="Arial"/>
          <w:sz w:val="18"/>
          <w:szCs w:val="18"/>
          <w:lang w:val="el-GR"/>
        </w:rPr>
        <w:instrText>/</w:instrText>
      </w:r>
      <w:r w:rsidRPr="00B91C50">
        <w:rPr>
          <w:rFonts w:ascii="Arial" w:hAnsi="Arial" w:cs="Arial"/>
          <w:sz w:val="18"/>
          <w:szCs w:val="18"/>
        </w:rPr>
        <w:instrText>wiki</w:instrText>
      </w:r>
      <w:r w:rsidRPr="00B91C50">
        <w:rPr>
          <w:rFonts w:ascii="Arial" w:hAnsi="Arial" w:cs="Arial"/>
          <w:sz w:val="18"/>
          <w:szCs w:val="18"/>
          <w:lang w:val="el-GR"/>
        </w:rPr>
        <w:instrText>/%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A</w:instrText>
      </w:r>
      <w:r w:rsidRPr="00B91C50">
        <w:rPr>
          <w:rFonts w:ascii="Arial" w:hAnsi="Arial" w:cs="Arial"/>
          <w:sz w:val="18"/>
          <w:szCs w:val="18"/>
          <w:lang w:val="el-GR"/>
        </w:rPr>
        <w:instrText>0%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AC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BD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CF</w:instrText>
      </w:r>
      <w:r w:rsidRPr="00B91C50">
        <w:rPr>
          <w:rFonts w:ascii="Arial" w:hAnsi="Arial" w:cs="Arial"/>
          <w:sz w:val="18"/>
          <w:szCs w:val="18"/>
          <w:lang w:val="el-GR"/>
        </w:rPr>
        <w:instrText>%89_%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%9</w:instrText>
      </w:r>
      <w:r w:rsidRPr="00B91C50">
        <w:rPr>
          <w:rFonts w:ascii="Arial" w:hAnsi="Arial" w:cs="Arial"/>
          <w:sz w:val="18"/>
          <w:szCs w:val="18"/>
        </w:rPr>
        <w:instrText>B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B</w:instrText>
      </w:r>
      <w:r w:rsidRPr="00B91C50">
        <w:rPr>
          <w:rFonts w:ascii="Arial" w:hAnsi="Arial" w:cs="Arial"/>
          <w:sz w:val="18"/>
          <w:szCs w:val="18"/>
          <w:lang w:val="el-GR"/>
        </w:rPr>
        <w:instrText>5%</w:instrText>
      </w:r>
      <w:r w:rsidRPr="00B91C50">
        <w:rPr>
          <w:rFonts w:ascii="Arial" w:hAnsi="Arial" w:cs="Arial"/>
          <w:sz w:val="18"/>
          <w:szCs w:val="18"/>
        </w:rPr>
        <w:instrText>CF</w:instrText>
      </w:r>
      <w:r w:rsidRPr="00B91C50">
        <w:rPr>
          <w:rFonts w:ascii="Arial" w:hAnsi="Arial" w:cs="Arial"/>
          <w:sz w:val="18"/>
          <w:szCs w:val="18"/>
          <w:lang w:val="el-GR"/>
        </w:rPr>
        <w:instrText>%8</w:instrText>
      </w:r>
      <w:r w:rsidRPr="00B91C50">
        <w:rPr>
          <w:rFonts w:ascii="Arial" w:hAnsi="Arial" w:cs="Arial"/>
          <w:sz w:val="18"/>
          <w:szCs w:val="18"/>
        </w:rPr>
        <w:instrText>D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BA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B</w:instrText>
      </w:r>
      <w:r w:rsidRPr="00B91C50">
        <w:rPr>
          <w:rFonts w:ascii="Arial" w:hAnsi="Arial" w:cs="Arial"/>
          <w:sz w:val="18"/>
          <w:szCs w:val="18"/>
          <w:lang w:val="el-GR"/>
        </w:rPr>
        <w:instrText>1%</w:instrText>
      </w:r>
      <w:r w:rsidRPr="00B91C50">
        <w:rPr>
          <w:rFonts w:ascii="Arial" w:hAnsi="Arial" w:cs="Arial"/>
          <w:sz w:val="18"/>
          <w:szCs w:val="18"/>
        </w:rPr>
        <w:instrText>CF</w:instrText>
      </w:r>
      <w:r w:rsidRPr="00B91C50">
        <w:rPr>
          <w:rFonts w:ascii="Arial" w:hAnsi="Arial" w:cs="Arial"/>
          <w:sz w:val="18"/>
          <w:szCs w:val="18"/>
          <w:lang w:val="el-GR"/>
        </w:rPr>
        <w:instrText>%81%</w:instrText>
      </w:r>
      <w:r w:rsidRPr="00B91C50">
        <w:rPr>
          <w:rFonts w:ascii="Arial" w:hAnsi="Arial" w:cs="Arial"/>
          <w:sz w:val="18"/>
          <w:szCs w:val="18"/>
        </w:rPr>
        <w:instrText>CE</w:instrText>
      </w:r>
      <w:r w:rsidRPr="00B91C50">
        <w:rPr>
          <w:rFonts w:ascii="Arial" w:hAnsi="Arial" w:cs="Arial"/>
          <w:sz w:val="18"/>
          <w:szCs w:val="18"/>
          <w:lang w:val="el-GR"/>
        </w:rPr>
        <w:instrText>%</w:instrText>
      </w:r>
      <w:r w:rsidRPr="00B91C50">
        <w:rPr>
          <w:rFonts w:ascii="Arial" w:hAnsi="Arial" w:cs="Arial"/>
          <w:sz w:val="18"/>
          <w:szCs w:val="18"/>
        </w:rPr>
        <w:instrText>B</w:instrText>
      </w:r>
      <w:r w:rsidRPr="00B91C50">
        <w:rPr>
          <w:rFonts w:ascii="Arial" w:hAnsi="Arial" w:cs="Arial"/>
          <w:sz w:val="18"/>
          <w:szCs w:val="18"/>
          <w:lang w:val="el-GR"/>
        </w:rPr>
        <w:instrText xml:space="preserve">1" </w:instrText>
      </w:r>
      <w:r w:rsidRPr="00B91C50">
        <w:rPr>
          <w:rFonts w:ascii="Arial" w:hAnsi="Arial" w:cs="Arial"/>
          <w:sz w:val="18"/>
          <w:szCs w:val="18"/>
        </w:rPr>
        <w:fldChar w:fldCharType="separate"/>
      </w:r>
      <w:r w:rsidRPr="00B91C50">
        <w:rPr>
          <w:rFonts w:ascii="Arial" w:hAnsi="Arial" w:cs="Arial"/>
          <w:sz w:val="18"/>
          <w:szCs w:val="18"/>
          <w:shd w:val="clear" w:color="auto" w:fill="FFFFFF"/>
          <w:lang w:val="el-GR"/>
        </w:rPr>
        <w:br/>
      </w:r>
      <w:r w:rsidRPr="00B91C50">
        <w:rPr>
          <w:rFonts w:ascii="Arial" w:hAnsi="Arial" w:cs="Arial"/>
          <w:b/>
          <w:bCs/>
          <w:sz w:val="18"/>
          <w:szCs w:val="18"/>
          <w:shd w:val="clear" w:color="auto" w:fill="FFFFFF"/>
          <w:lang w:val="el-GR"/>
        </w:rPr>
        <w:t xml:space="preserve">Πάνω </w:t>
      </w:r>
      <w:proofErr w:type="spellStart"/>
      <w:r w:rsidRPr="00B91C50">
        <w:rPr>
          <w:rFonts w:ascii="Arial" w:hAnsi="Arial" w:cs="Arial"/>
          <w:b/>
          <w:bCs/>
          <w:sz w:val="18"/>
          <w:szCs w:val="18"/>
          <w:shd w:val="clear" w:color="auto" w:fill="FFFFFF"/>
          <w:lang w:val="el-GR"/>
        </w:rPr>
        <w:t>Λεύκαρα</w:t>
      </w:r>
      <w:proofErr w:type="spellEnd"/>
      <w:r w:rsidRPr="00B91C50">
        <w:rPr>
          <w:rFonts w:ascii="Arial" w:hAnsi="Arial" w:cs="Arial"/>
          <w:b/>
          <w:bCs/>
          <w:sz w:val="18"/>
          <w:szCs w:val="18"/>
          <w:shd w:val="clear" w:color="auto" w:fill="FFFFFF"/>
          <w:lang w:val="el-GR"/>
        </w:rPr>
        <w:t xml:space="preserve"> - </w:t>
      </w:r>
      <w:proofErr w:type="spellStart"/>
      <w:r w:rsidRPr="00B91C50">
        <w:rPr>
          <w:rFonts w:ascii="Arial" w:hAnsi="Arial" w:cs="Arial"/>
          <w:b/>
          <w:bCs/>
          <w:sz w:val="18"/>
          <w:szCs w:val="18"/>
          <w:shd w:val="clear" w:color="auto" w:fill="FFFFFF"/>
          <w:lang w:val="el-GR"/>
        </w:rPr>
        <w:t>Βικιπαίδεια</w:t>
      </w:r>
      <w:proofErr w:type="spellEnd"/>
    </w:p>
    <w:p w:rsidR="00B91C50" w:rsidRPr="00B91C50" w:rsidRDefault="00B91C50" w:rsidP="00B91C50">
      <w:pPr>
        <w:spacing w:after="0"/>
        <w:rPr>
          <w:rFonts w:ascii="Arial" w:hAnsi="Arial" w:cs="Arial"/>
          <w:sz w:val="18"/>
          <w:szCs w:val="18"/>
          <w:shd w:val="clear" w:color="auto" w:fill="FFFFFF"/>
          <w:lang w:val="el-GR"/>
        </w:rPr>
      </w:pPr>
      <w:r w:rsidRPr="00B91C50">
        <w:rPr>
          <w:rFonts w:ascii="Arial" w:hAnsi="Arial" w:cs="Arial"/>
          <w:sz w:val="18"/>
          <w:szCs w:val="18"/>
        </w:rPr>
        <w:fldChar w:fldCharType="end"/>
      </w:r>
      <w:r w:rsidRPr="00B91C50">
        <w:rPr>
          <w:rFonts w:ascii="Arial" w:hAnsi="Arial" w:cs="Arial"/>
          <w:sz w:val="18"/>
          <w:szCs w:val="18"/>
        </w:rPr>
        <w:fldChar w:fldCharType="begin"/>
      </w:r>
      <w:r w:rsidRPr="00B91C50">
        <w:rPr>
          <w:rFonts w:ascii="Arial" w:hAnsi="Arial" w:cs="Arial"/>
          <w:sz w:val="18"/>
          <w:szCs w:val="18"/>
          <w:lang w:val="el-GR"/>
        </w:rPr>
        <w:instrText xml:space="preserve"> </w:instrText>
      </w:r>
      <w:r w:rsidRPr="00B91C50">
        <w:rPr>
          <w:rFonts w:ascii="Arial" w:hAnsi="Arial" w:cs="Arial"/>
          <w:sz w:val="18"/>
          <w:szCs w:val="18"/>
        </w:rPr>
        <w:instrText>HYPERLINK</w:instrText>
      </w:r>
      <w:r w:rsidRPr="00B91C50">
        <w:rPr>
          <w:rFonts w:ascii="Arial" w:hAnsi="Arial" w:cs="Arial"/>
          <w:sz w:val="18"/>
          <w:szCs w:val="18"/>
          <w:lang w:val="el-GR"/>
        </w:rPr>
        <w:instrText xml:space="preserve"> "</w:instrText>
      </w:r>
      <w:r w:rsidRPr="00B91C50">
        <w:rPr>
          <w:rFonts w:ascii="Arial" w:hAnsi="Arial" w:cs="Arial"/>
          <w:sz w:val="18"/>
          <w:szCs w:val="18"/>
        </w:rPr>
        <w:instrText>https</w:instrText>
      </w:r>
      <w:r w:rsidRPr="00B91C50">
        <w:rPr>
          <w:rFonts w:ascii="Arial" w:hAnsi="Arial" w:cs="Arial"/>
          <w:sz w:val="18"/>
          <w:szCs w:val="18"/>
          <w:lang w:val="el-GR"/>
        </w:rPr>
        <w:instrText>://</w:instrText>
      </w:r>
      <w:r w:rsidRPr="00B91C50">
        <w:rPr>
          <w:rFonts w:ascii="Arial" w:hAnsi="Arial" w:cs="Arial"/>
          <w:sz w:val="18"/>
          <w:szCs w:val="18"/>
        </w:rPr>
        <w:instrText>lefkara</w:instrText>
      </w:r>
      <w:r w:rsidRPr="00B91C50">
        <w:rPr>
          <w:rFonts w:ascii="Arial" w:hAnsi="Arial" w:cs="Arial"/>
          <w:sz w:val="18"/>
          <w:szCs w:val="18"/>
          <w:lang w:val="el-GR"/>
        </w:rPr>
        <w:instrText>.</w:instrText>
      </w:r>
      <w:r w:rsidRPr="00B91C50">
        <w:rPr>
          <w:rFonts w:ascii="Arial" w:hAnsi="Arial" w:cs="Arial"/>
          <w:sz w:val="18"/>
          <w:szCs w:val="18"/>
        </w:rPr>
        <w:instrText>org</w:instrText>
      </w:r>
      <w:r w:rsidRPr="00B91C50">
        <w:rPr>
          <w:rFonts w:ascii="Arial" w:hAnsi="Arial" w:cs="Arial"/>
          <w:sz w:val="18"/>
          <w:szCs w:val="18"/>
          <w:lang w:val="el-GR"/>
        </w:rPr>
        <w:instrText>.</w:instrText>
      </w:r>
      <w:r w:rsidRPr="00B91C50">
        <w:rPr>
          <w:rFonts w:ascii="Arial" w:hAnsi="Arial" w:cs="Arial"/>
          <w:sz w:val="18"/>
          <w:szCs w:val="18"/>
        </w:rPr>
        <w:instrText>cy</w:instrText>
      </w:r>
      <w:r w:rsidRPr="00B91C50">
        <w:rPr>
          <w:rFonts w:ascii="Arial" w:hAnsi="Arial" w:cs="Arial"/>
          <w:sz w:val="18"/>
          <w:szCs w:val="18"/>
          <w:lang w:val="el-GR"/>
        </w:rPr>
        <w:instrText xml:space="preserve">/" </w:instrText>
      </w:r>
      <w:r w:rsidRPr="00B91C50">
        <w:rPr>
          <w:rFonts w:ascii="Arial" w:hAnsi="Arial" w:cs="Arial"/>
          <w:sz w:val="18"/>
          <w:szCs w:val="18"/>
        </w:rPr>
        <w:fldChar w:fldCharType="separate"/>
      </w:r>
      <w:proofErr w:type="spellStart"/>
      <w:r w:rsidRPr="00B91C50">
        <w:rPr>
          <w:rFonts w:ascii="Arial" w:hAnsi="Arial" w:cs="Arial"/>
          <w:b/>
          <w:bCs/>
          <w:sz w:val="18"/>
          <w:szCs w:val="18"/>
          <w:shd w:val="clear" w:color="auto" w:fill="FFFFFF"/>
        </w:rPr>
        <w:t>Lefkara</w:t>
      </w:r>
      <w:proofErr w:type="spellEnd"/>
      <w:r w:rsidRPr="00B91C50">
        <w:rPr>
          <w:rFonts w:ascii="Arial" w:hAnsi="Arial" w:cs="Arial"/>
          <w:b/>
          <w:bCs/>
          <w:sz w:val="18"/>
          <w:szCs w:val="18"/>
          <w:shd w:val="clear" w:color="auto" w:fill="FFFFFF"/>
          <w:lang w:val="el-GR"/>
        </w:rPr>
        <w:t xml:space="preserve"> </w:t>
      </w:r>
      <w:r w:rsidRPr="00B91C50">
        <w:rPr>
          <w:rFonts w:ascii="Arial" w:hAnsi="Arial" w:cs="Arial"/>
          <w:b/>
          <w:bCs/>
          <w:sz w:val="18"/>
          <w:szCs w:val="18"/>
          <w:shd w:val="clear" w:color="auto" w:fill="FFFFFF"/>
        </w:rPr>
        <w:t>Municipality</w:t>
      </w:r>
      <w:bookmarkStart w:id="0" w:name="_GoBack"/>
      <w:bookmarkEnd w:id="0"/>
    </w:p>
    <w:p w:rsidR="00B91C50" w:rsidRPr="00B11B18" w:rsidRDefault="00B91C50" w:rsidP="00B91C50">
      <w:pPr>
        <w:spacing w:after="0"/>
        <w:jc w:val="both"/>
        <w:rPr>
          <w:lang w:val="el-GR"/>
        </w:rPr>
      </w:pPr>
      <w:r w:rsidRPr="00B91C50">
        <w:rPr>
          <w:rFonts w:ascii="Arial" w:hAnsi="Arial" w:cs="Arial"/>
          <w:sz w:val="18"/>
          <w:szCs w:val="18"/>
        </w:rPr>
        <w:fldChar w:fldCharType="end"/>
      </w:r>
    </w:p>
    <w:sectPr w:rsidR="00B91C50" w:rsidRPr="00B11B18" w:rsidSect="00B91C50">
      <w:pgSz w:w="12240" w:h="15840"/>
      <w:pgMar w:top="709" w:right="9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858"/>
    <w:multiLevelType w:val="hybridMultilevel"/>
    <w:tmpl w:val="8DAC8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6C5A"/>
    <w:multiLevelType w:val="multilevel"/>
    <w:tmpl w:val="003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3692E"/>
    <w:multiLevelType w:val="multilevel"/>
    <w:tmpl w:val="C54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F6F1A"/>
    <w:multiLevelType w:val="hybridMultilevel"/>
    <w:tmpl w:val="81C63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8"/>
    <w:rsid w:val="00201358"/>
    <w:rsid w:val="00460158"/>
    <w:rsid w:val="004C553D"/>
    <w:rsid w:val="005B52DA"/>
    <w:rsid w:val="006B4CEE"/>
    <w:rsid w:val="006B7F31"/>
    <w:rsid w:val="006E6641"/>
    <w:rsid w:val="00727C45"/>
    <w:rsid w:val="0076551A"/>
    <w:rsid w:val="007B3BFD"/>
    <w:rsid w:val="00824BD9"/>
    <w:rsid w:val="00865477"/>
    <w:rsid w:val="00A03710"/>
    <w:rsid w:val="00B11B18"/>
    <w:rsid w:val="00B748A0"/>
    <w:rsid w:val="00B91C50"/>
    <w:rsid w:val="00C26F34"/>
    <w:rsid w:val="00C84B03"/>
    <w:rsid w:val="00CF4A02"/>
    <w:rsid w:val="00D347F4"/>
    <w:rsid w:val="00E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5E17A"/>
  <w15:chartTrackingRefBased/>
  <w15:docId w15:val="{2F23C0CC-AB14-448C-AC37-CE15F62E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C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1B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55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6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66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F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1C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807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098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5%CF%80%CE%B1%CF%81%CF%87%CE%AF%CE%B1_%CE%9B%CE%AC%CF%81%CE%BD%CE%B1%CE%BA%CE%B1%CF%82" TargetMode="External"/><Relationship Id="rId13" Type="http://schemas.openxmlformats.org/officeDocument/2006/relationships/hyperlink" Target="https://el.wikipedia.org/wiki/%CE%9B%CF%85%CE%B8%CF%81%CE%BF%CE%B4%CF%8C%CE%BD%CF%84%CE%B1%CF%82" TargetMode="External"/><Relationship Id="rId18" Type="http://schemas.openxmlformats.org/officeDocument/2006/relationships/hyperlink" Target="https://el.wikipedia.org/wiki/%CE%A3%CE%BA%CE%B1%CF%81%CE%AF%CE%BD%CE%BF%CF%85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%CE%92%CE%AC%CE%B2%CE%BB%CE%B1" TargetMode="External"/><Relationship Id="rId7" Type="http://schemas.openxmlformats.org/officeDocument/2006/relationships/hyperlink" Target="https://el.wikipedia.org/wiki/%CE%94%CE%AE%CE%BC%CE%BF%CE%B9_%CF%84%CE%B7%CF%82_%CE%9A%CF%85%CF%80%CF%81%CE%B9%CE%B1%CE%BA%CE%AE%CF%82_%CE%94%CE%B7%CE%BC%CE%BF%CE%BA%CF%81%CE%B1%CF%84%CE%AF%CE%B1%CF%82" TargetMode="External"/><Relationship Id="rId12" Type="http://schemas.openxmlformats.org/officeDocument/2006/relationships/hyperlink" Target="https://el.wikipedia.org/wiki/%CE%9B%CE%B1%CE%B6%CE%B1%CE%BD%CE%B9%CE%AC%CF%82" TargetMode="External"/><Relationship Id="rId17" Type="http://schemas.openxmlformats.org/officeDocument/2006/relationships/hyperlink" Target="https://el.wikipedia.org/wiki/%CE%9A%CE%AC%CF%84%CF%89_%CE%9B%CE%B5%CF%8D%CE%BA%CE%B1%CF%81%CE%B1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A%CE%BF%CF%86%CE%AF%CE%BD%CE%BF%CF%85" TargetMode="External"/><Relationship Id="rId20" Type="http://schemas.openxmlformats.org/officeDocument/2006/relationships/hyperlink" Target="https://el.wikipedia.org/wiki/%CE%A7%CE%BF%CE%B9%CF%81%CE%BF%CE%BA%CE%BF%CE%B9%CF%84%CE%AF%CE%B1_(%CE%BA%CE%BF%CE%B9%CE%BD%CF%8C%CF%84%CE%B7%CF%84%CE%B1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l.wikipedia.org/wiki/%CE%92%CE%B1%CE%B2%CE%B1%CF%84%CF%83%CE%B9%CE%BD%CE%B9%CE%AC" TargetMode="External"/><Relationship Id="rId24" Type="http://schemas.openxmlformats.org/officeDocument/2006/relationships/hyperlink" Target="https://el.wikipedia.org/wiki/%CE%9B%CE%B5%CF%8D%CE%BA%CE%B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l.wikipedia.org/wiki/%CE%9A%CF%8C%CF%81%CE%BD%CE%BF%CF%82" TargetMode="External"/><Relationship Id="rId23" Type="http://schemas.openxmlformats.org/officeDocument/2006/relationships/hyperlink" Target="https://el.wikipedia.org/wiki/%CE%91%CF%83%CE%B2%CE%B5%CF%83%CF%84%CF%8C%CE%BB%CE%B9%CE%B8%CE%BF%CF%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.wikipedia.org/wiki/%CE%A4%CF%81%CF%8C%CE%BF%CE%B4%CE%BF%CF%82" TargetMode="External"/><Relationship Id="rId19" Type="http://schemas.openxmlformats.org/officeDocument/2006/relationships/hyperlink" Target="https://el.wikipedia.org/wiki/%CE%9A%CE%AC%CF%84%CF%89_%CE%94%CF%81%CF%85%CF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A%CF%8D%CF%80%CF%81%CE%BF%CF%82" TargetMode="External"/><Relationship Id="rId14" Type="http://schemas.openxmlformats.org/officeDocument/2006/relationships/hyperlink" Target="https://el.wikipedia.org/wiki/%CE%94%CE%B5%CE%BB%CE%AF%CE%BA%CE%B7%CF%80%CE%BF%CF%82" TargetMode="External"/><Relationship Id="rId22" Type="http://schemas.openxmlformats.org/officeDocument/2006/relationships/hyperlink" Target="https://el.wikipedia.org/wiki/%CE%9B%CE%AC%CE%B3%CE%B9%CE%B1_(%CE%9A%CF%8D%CF%80%CF%81%CE%BF%CF%82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2022-11-01T08:37:00Z</cp:lastPrinted>
  <dcterms:created xsi:type="dcterms:W3CDTF">2022-11-01T08:00:00Z</dcterms:created>
  <dcterms:modified xsi:type="dcterms:W3CDTF">2022-11-01T08:44:00Z</dcterms:modified>
</cp:coreProperties>
</file>